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ea40d2882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漫畫：月薪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圖/文  林子揚
</w:t>
          <w:br/>
          <w:t>
</w:t>
          <w:br/>
          <w:t>第一格：
</w:t>
          <w:br/>
          <w:t>女：你工作月薪多少啊？
</w:t>
          <w:br/>
          <w:t>男：一個月大約三十萬吧！
</w:t>
          <w:br/>
          <w:t>
</w:t>
          <w:br/>
          <w:t>第二格：
</w:t>
          <w:br/>
          <w:t>女：哇，年紀輕輕的，太厲害了。
</w:t>
          <w:br/>
          <w:t>
</w:t>
          <w:br/>
          <w:t>第三格：
</w:t>
          <w:br/>
          <w:t>女：那...你是作什麼的啊？
</w:t>
          <w:br/>
          <w:t>
</w:t>
          <w:br/>
          <w:t>第四格：
</w:t>
          <w:br/>
          <w:t>男：作夢的。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90016"/>
              <wp:effectExtent l="0" t="0" r="0" b="0"/>
              <wp:docPr id="1" name="IMG_100de5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b17f24d0-4b6c-4980-bb39-ac8fed632e4a.jpg"/>
                      <pic:cNvPicPr/>
                    </pic:nvPicPr>
                    <pic:blipFill>
                      <a:blip xmlns:r="http://schemas.openxmlformats.org/officeDocument/2006/relationships" r:embed="Radeb3816bfdf42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eb3816bfdf42b9" /></Relationships>
</file>