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a6a02165a45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漫畫：迎新宿營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第一格：各位學弟妹大家好，我是迎新執行長阿肥。
</w:t>
          <w:br/>
          <w:t>
</w:t>
          <w:br/>
          <w:t>第二格：明天就是迎新宿營了，請大家明早八點工館集合。
</w:t>
          <w:br/>
          <w:t>
</w:t>
          <w:br/>
          <w:t>第三格：翌日，阿肥，好像有個學妹沒有到耶。
</w:t>
          <w:br/>
          <w:t>
</w:t>
          <w:br/>
          <w:t>第四格：公館站，奇怪，怎麼大家都遲到了？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90016"/>
              <wp:effectExtent l="0" t="0" r="0" b="0"/>
              <wp:docPr id="1" name="IMG_eccb4a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33c5a3ad-deb5-4f10-b7cb-b3a29ba00256.jpg"/>
                      <pic:cNvPicPr/>
                    </pic:nvPicPr>
                    <pic:blipFill>
                      <a:blip xmlns:r="http://schemas.openxmlformats.org/officeDocument/2006/relationships" r:embed="Re63b3d86f93741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3b3d86f9374190" /></Relationships>
</file>