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23d790a7642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融入德國生活    語言能力潛移默化大提升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文／舒建庭（德文四）
</w:t>
          <w:br/>
          <w:t>　一年的交換生生涯很快就過去了！永遠記得初抵德國的第一天，呼吸到第一口法蘭克福的空氣的感覺。大約8點左右，在Herr鍾帶領下抵達即將陪伴我們一年的Bonn。有別於台灣的大都市，整個城鎮充滿自然景色，到處都是綠色植物。一到international office就受到熱情的招待，接著是分配宿舍，各自找到新鄰居。兩天後的分級考，決定了我們這一年的課程規劃，大家被依不同的等級帶開上課。
</w:t>
          <w:br/>
          <w:t>　波昂大學提供給留學生的課程很多元，我們也會跟美國、韓國、日本、香港，以及大陸的交換生一起上課，我深深體會到各國的文化差異。例如美國人在口語方面的流暢度，真的是亞洲學生比較難跟得上的；但在文法方面，亞洲學生卻又略勝一籌。課外活動方面，international office時常舉辦戶外參觀活動，提供充分的時間給各國交換生交流的機會，我們參觀過波昂附近的小城堡─Br&amp;#252;hl，也去過著名的古城Aachen及Trier，還有萊茵河邊的Marksburg，以及品酒晚會；每星期二、四的Kaffee Stunde會提供免費飲料及點心，還有不定期的活動，如烤肉、乘船遊萊茵河、爬山，或馬拉松比賽；還一起去了柏林，讓我們充分認識了這個二戰後的灰色城市。
</w:t>
          <w:br/>
          <w:t>　空閒時，我們會去附近的城市走走，例如科隆或杜賽多夫，也會大家聚在一起煮飯或烤肉。旅遊當然也是不可或缺的，我們很幸運地遇到了英國開放免簽證，因此9月放假時，一群人便飛去了英國。後來還去了南德、法國、捷克、斯洛伐克、義大利、西班牙、挪威等國家。在歐洲留學真的很幸運，機票便宜鄰國又多，花一兩千元就能體會到不同的風俗民情。
</w:t>
          <w:br/>
          <w:t>　2月開始是德國的嘉年華，整整一個禮拜，每天都能在街上看到奇裝異服的人，每個人都打扮成動物或各式各樣的角色，有時穿得很正常走在街上，反而覺得很奇怪。嘉年華期間，每天街上都充斥著喝酒的人，尤其是有遊行的日子，真的是萬人空巷，大家都集中在市區廣場上喝酒、聊天、看表演，等著遊行隊伍經過，準備搶他們發送的巧克力。
</w:t>
          <w:br/>
          <w:t>　當然我也認識了一些當地的學生，晚上經常一起去酒吧喝點小酒，或在學校前的大草地聊天。我們剛好遇到世足賽，這是德國四年一度的盛事，當然我們也一起共襄盛舉囉。德國幾乎每間餐廳或酒吧都會有大電視可以看球賽，賽季時幾乎每天從早到晚都在看球賽，尤其是德國隊出賽時，街道上都擠滿了人，只要一進球，大家就會唱歌或擁抱，更不用說贏球了，甚至會封街遊行，慶祝這令人振奮的一刻。
</w:t>
          <w:br/>
          <w:t>　去了德國這一年，我進步最多的大概是口語能力及聽力，每天都要跟德國朋友見面聊天，不知不覺能力就慢慢提升。不過由於我們不跟德國人一起上課，所以認識當地人的機會不多，想認識人只能努力參加活動，拓展外交。如果去了國外，卻只是一味的待在家裡念書，是很難真實地感受當地文化，以及德國人獨特的思維。所以我認為，當交換學生最珍貴的，也一定要做的，就是融入當地人的生活，否則就跟你在台灣念書沒兩樣。這一年的生活讓我有了許多經驗，也讓我變得更獨立，感謝學校讓我有這個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76928" cy="3285744"/>
              <wp:effectExtent l="0" t="0" r="0" b="0"/>
              <wp:docPr id="1" name="IMG_742d41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7/m\5447c5c0-da3b-4975-b923-e656a673eee9.jpg"/>
                      <pic:cNvPicPr/>
                    </pic:nvPicPr>
                    <pic:blipFill>
                      <a:blip xmlns:r="http://schemas.openxmlformats.org/officeDocument/2006/relationships" r:embed="Ref257d1d0f5b4d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76928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9792" cy="2749296"/>
              <wp:effectExtent l="0" t="0" r="0" b="0"/>
              <wp:docPr id="1" name="IMG_5865eb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7/m\0e7dbe15-2e44-472d-b035-01cbf63025c7.jpg"/>
                      <pic:cNvPicPr/>
                    </pic:nvPicPr>
                    <pic:blipFill>
                      <a:blip xmlns:r="http://schemas.openxmlformats.org/officeDocument/2006/relationships" r:embed="R8d7674e14a1840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9792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257d1d0f5b4df0" /><Relationship Type="http://schemas.openxmlformats.org/officeDocument/2006/relationships/image" Target="/media/image2.bin" Id="R8d7674e14a1840a1" /></Relationships>
</file>