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d7f51b901a4ef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每週金句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每週金句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Planning for happiness is rarely successful. Happiness just happens.（蓄意計畫快樂通常不會成功。快樂只是自然而然地發生。）</w:t>
          <w:br/>
        </w:r>
      </w:r>
    </w:p>
  </w:body>
</w:document>
</file>