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cf717998d4e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：喜蛛天降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知名畫家陳若慧小姐以ｅ筆所繪，主題是一隻小鳥望著從上而下的蜘蛛，網上的蜘蛛正是小鳥的獵物，得來似乎不費功夫，相當具有趣味。尤其此作運用ｅ筆的功能，不僅顏色艷麗，而且葉子的渲染，和果務的安排，也表現得非常得體，充分展現ｅ筆的功能，令人佩服。（圖文／文錙藝術中心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8d67b2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62439011-ca5f-412e-ba58-ea8b2cc6e6d3.jpg"/>
                      <pic:cNvPicPr/>
                    </pic:nvPicPr>
                    <pic:blipFill>
                      <a:blip xmlns:r="http://schemas.openxmlformats.org/officeDocument/2006/relationships" r:embed="R6efd10755f4546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fd10755f454697" /></Relationships>
</file>