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be77104d2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宋允鵬大鍵琴演奏  Bravo!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【記者陳思嘉淡水校園報導】由文錙藝術中心、教育學院主辦之「宋允鵬大鍵琴協奏曲演奏會」日前因日本地震延至18日舉行，不過觀眾熱情依然不減，現場座無虛席，先前一開放取票即秒殺呢！
</w:t>
          <w:br/>
          <w:t>宋允鵬可說是國內最優秀的大鍵琴演奏家之一，在演奏前，他還貼心地為觀眾說明大鍵琴的由來，並示範大鍵琴不同的音色。此次與通核中心副教授謝朝鐘所指揮的「淡水青少年管弦樂團」合作，演出巴赫〈大鍵琴協奏曲BWV 1052〉、莫札特〈降E大調第九號鋼琴協奏曲K.271〉等經典曲目，讓現場觀眾聽得如癡如醉，面對這麼難得可近距離欣賞大師精彩演奏機會，財金一林冠甫直呼：「Bravo！」他還興奮地表示，大鍵琴音色相當豐富，層次鮮明，讓我體會到與鋼琴不同的感覺。</w:t>
          <w:br/>
        </w:r>
      </w:r>
    </w:p>
  </w:body>
</w:document>
</file>