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8562577da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外籍生學習策略工作坊 小組討論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【記者林宇濤蘭陽校園報導】蘭陽校園外籍生於上月29日參加5-8人小班制的「外籍生學習策略工作坊」，讓外籍生學習如何撰寫中文書面報告。
</w:t>
          <w:br/>
          <w:t>   上課時以「我最喜歡的台灣食物」為主題，讓大家自由發表，在座外籍生均興致高昂的互相搶答，現場氣氛熱絡。政經二睿克達表示:「這次舉辦的課程很有趣也很有意義，但課程內容有點艱深，希望下次能設計更適合我們的內容，並能經常舉行。」
</w:t>
          <w:br/>
          <w:t>   政經四卡洛思表示:「學校能為我們設計專屬的課程感到非常開心，雖然有些地方聽不太懂，但學會很多台灣小吃的中文名字，也有不少收穫。」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3e17d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58b924b9-70a7-43a5-91ef-7df3dfe1d87e.jpg"/>
                      <pic:cNvPicPr/>
                    </pic:nvPicPr>
                    <pic:blipFill>
                      <a:blip xmlns:r="http://schemas.openxmlformats.org/officeDocument/2006/relationships" r:embed="R1cddd9fc2ec14f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42816"/>
              <wp:effectExtent l="0" t="0" r="0" b="0"/>
              <wp:docPr id="1" name="IMG_4f37f0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059f1fb6-2874-4576-bab2-26eb5816ce81.jpg"/>
                      <pic:cNvPicPr/>
                    </pic:nvPicPr>
                    <pic:blipFill>
                      <a:blip xmlns:r="http://schemas.openxmlformats.org/officeDocument/2006/relationships" r:embed="Rc980c0ed12e64c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ddd9fc2ec14fbd" /><Relationship Type="http://schemas.openxmlformats.org/officeDocument/2006/relationships/image" Target="/media/image2.bin" Id="Rc980c0ed12e64cbe" /></Relationships>
</file>