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8e3504d0db43b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820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張富鈞奪台北文學獎古典詩類首獎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莊旻嬑淡水校園報導】台北市政府主辦「2010第十三屆台北文學獎」日前公布得獎名單。本校中文博四張富鈞以〈山水懷人八首〉為題，勇奪成人組古典詩首獎，獲頒獎金10萬元及獎座一座。張富鈞表示：「〈山水懷人八首〉是結合大台北景點與讀過之歷史事件的靈感，藉由吟詠前人在山水間活動所留下的遺跡，展現追思懷古之情。」
</w:t>
          <w:br/>
          <w:t>張富鈞得獎詩句中：「才人吟嘯堪圖畫，裙屐懽言續宴游。」就是描繪淡水紅樓登高的懷古之情，張富鈞表示，「得到首獎很開心，也感謝評審的肯定。」他提到寫古典詩並不難，除遵守格律外，平時可透過大量閱讀尋找自己喜愛的詩，再經由模仿寫作的方式找出自己的風格。他分享「網路古典詩詞雅集」（www.poetrys.org/phpbb/index.php）是不錯的網路平台，能和網路詩友互相討論，大家也會從不同角度分享他們的看法。他笑著說：「剛開始時會有些辛苦，但之後獲得肯定就會覺得很開心。」
</w:t>
          <w:br/>
          <w:t>中文系系主任張雙英表示，「張富鈞的創作作品非常好！」，並提到，古典詩是代表文化的精華，而校內具有古典詩發展的優良環境，如社團的驚聲古典詩社，和蔣國樑先生古典詩創作獎，都能發揮學生的古典詩專才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450080" cy="4876800"/>
              <wp:effectExtent l="0" t="0" r="0" b="0"/>
              <wp:docPr id="1" name="IMG_9a0b86f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20/m\5cf869e1-db2f-4bdf-b641-c8b89845bb27.jpg"/>
                      <pic:cNvPicPr/>
                    </pic:nvPicPr>
                    <pic:blipFill>
                      <a:blip xmlns:r="http://schemas.openxmlformats.org/officeDocument/2006/relationships" r:embed="R019fed75f78d4ea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45008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19fed75f78d4ea7" /></Relationships>
</file>