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c3047fa504f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環安中心廣宣核能輻射知識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【記者林俞兒淡水校園報導】因應日本福島核電廠輻射事件，本校環境保護及安全衛生中心已於日前在賽博頻道、淡江校務行政BBS、及發OA給全校各行政單位，宣導幅射相關知識。
</w:t>
          <w:br/>
          <w:t>環安中心表示，相關知識包括：輻射汙染可能因呼吸、皮膚、傷口及飲食進入人體；在室外活動時，減少輻射曝曬時間及加遮蔽減少輻射等。另外，校安中心也在本校各大樓的電子看板，以及請各教官在軍護課課堂上加強宣導。環安中心網站知識庫亦有相關資料（http://environment.tku.edu.tw/）。</w:t>
          <w:br/>
        </w:r>
      </w:r>
    </w:p>
  </w:body>
</w:document>
</file>