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c12762936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淡江品管圈競賽  其他各圈發表內容摘要   體育室 五虎圈  提高教學器材庫存正確率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體育室組成的「五虎圈」有感於體育教學器材種類繁多、存置地點分散，導致庫存狀況難以掌握及庫存空間不易善用，同時將造成本組服務品質下降。因此決定以「如何提高體育教學器材庫存正確率」為主題，以5W2H分析現況後，以真因驗證方式擬定對策。五虎圈以「工讀生教育訓練」、「建置體育教學器材系統」及「制訂管理要點及相關表單」對策，經實施後，目標達成為器材不明數量減少為 0 筆，器材庫存正確性達100％，同時也縮短借用者等候時間及提升工讀生工作效能。為讓效果持續及讓執行者及借用者有所遵循之依據，依據本活動制訂「器材借用標準作業流程（SOP）」、「器材室工讀生規定事項」及「淡江大學體育室體育教學器材借用要點」。在效果維持上，每週進行1次的器材查核，依據流程並確實執行。</w:t>
          <w:br/>
        </w:r>
      </w:r>
    </w:p>
  </w:body>
</w:document>
</file>