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8b783a0fa4b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大學整併為發展最佳利器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【記者陳泊村報導】創辦人張建邦博士、台灣大學陳維昭校長，以及中央研究院李遠哲院長上週演講時，提及大學整併的重要性及必需性。他們指出學校本身自我提昇、或與他校合作，遠比整併更重要。
</w:t>
          <w:br/>
          <w:t>
</w:t>
          <w:br/>
          <w:t>　教育學院舉辦的「大學整併理念與策略」學術研討會，六、七日兩天於台北校園中正堂舉行。張創辦人發表「『狐狸世紀』大學的整併與發展」演講。他引用「大學的功用」一書的知名作家克拉克所提出的「狐狸世紀」概念，指出「整併之路」是二十一世紀的高等教育的最佳利器之一。（全文見二版）
</w:t>
          <w:br/>
          <w:t>
</w:t>
          <w:br/>
          <w:t>　李遠哲院長以「追求卓越與大學的規模」為題，指出大學規模大小和學校優質程度不一定成正比。他說，大學整併不是大學卓越的萬靈丹，不同領域的教授應能密切互動。
</w:t>
          <w:br/>
          <w:t>
</w:t>
          <w:br/>
          <w:t>　陳維昭校長則演講「大學整併的理念與實踐」。他指出形式的合併容易、實質的融合困難、如何減少彼此之摩擦、強化交流與合作，並且融合為一，是合併成功與否的關鍵。他也說大學整併應健全體質、發揮特色，才是提昇競爭力的最佳途徑。</w:t>
          <w:br/>
        </w:r>
      </w:r>
    </w:p>
  </w:body>
</w:document>
</file>