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248493d6a41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民國百年中文系論文發表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【林薏婷淡水校園報導】本校中文系主辦之「民國百年論文發表會」將於5月28日、29日兩日，在工學大樓E680教室舉行，針對研一生治學問道的成果，進行論文發表。
</w:t>
          <w:br/>
          <w:t>   本次論文發表會負責人中文系教授周彥文表示，為了具體實踐「治學有方」，因此舉辦這次發表會，並邀請系上教師及外校的評審，針對論文發表主題進行書面審查與現場講評。藉由這次發表會，培養學生登台問學的膽量，同時請益學界前輩，以增進學術涵養。歡迎有興趣的師生，能參與本次盛會。</w:t>
          <w:br/>
        </w:r>
      </w:r>
    </w:p>
  </w:body>
</w:document>
</file>