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a882cc44cf47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815 期</w:t>
        </w:r>
      </w:r>
    </w:p>
    <w:p>
      <w:pPr>
        <w:jc w:val="center"/>
      </w:pPr>
      <w:r>
        <w:r>
          <w:rPr>
            <w:rFonts w:ascii="Segoe UI" w:hAnsi="Segoe UI" w:eastAsia="Segoe UI"/>
            <w:sz w:val="32"/>
            <w:color w:val="000000"/>
            <w:b/>
          </w:rPr>
          <w:t>TKU Freshmen Map Out Their Community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From the beginning of the 2010 academic year, TKU freshmen have been taking part in a compulsory TKU Campus and Community Learning program. One component of the program requires students to draw “green maps”. This means going into the community to map out unique cultural relics, areas of particular environmental value, and popular tourist sites. The Green Map Movement began in the U.S. and has now spread to over 50 countries and 600 cities worldwide. Tamkang has incorporated the Green Map concept to imbue in students the importance of getting to know and interacting with one’s local community, caring for the environment, and affecting sustainable development.
</w:t>
          <w:br/>
          <w:t>Last week, as part of the program, a project manager from the Taiwan Access for All Association came to TKU to teach students how to look after the disabled. 1st year Industrial Economics student, Huang Xin Zhen, said that by sitting in a wheelchair during the course, she was able to get an idea of how it feels to be physically challenged. “I hope to assist the local disabled community by drawing a detailed representation of disabled facilities on my green map”, she added.</w:t>
          <w:br/>
        </w:r>
      </w:r>
    </w:p>
  </w:body>
</w:document>
</file>