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8f4019aa143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多國交流國關理論與全球發展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【記者翁浩原淡水校園報導】第四屆「國關理論與全球發展（International Relations Theory and Global Developments）」學術研討會，將於9日（週四）上午9時在驚聲國際會議廳舉行。由本校國際研究學院及中華民國國際關係學會共同主辦；將邀請政治大學副校長兼國關學會理事長林碧炤、總統府資政暨本校大陸所教授蘇起等蒞臨開幕。
</w:t>
          <w:br/>
          <w:t>   國際事務副校長戴萬欽表示，這是國關學會的年會，第一次由私立學校主辦，特別感謝本校國際研究學院各所的合作與努力，同時希望藉此活動提高全院的學術聲望。研討會將有來自印、日、蒙古、香港等國際學者共襄盛舉，主題包括「中國與亞洲」、「世界趨勢」、「日本的轉變」；圓桌會議主題則為「台灣與世界」。將有國內外24所學校、250位人士參加，並發表100多篇論文。</w:t>
          <w:br/>
        </w:r>
      </w:r>
    </w:p>
  </w:body>
</w:document>
</file>