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7c8a2ac9f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畢業特刊：重溫我們共同的回憶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大學四年中，什麼事情讓你印象最深刻呢？讓我們一起來回味一下，你我在淡江的記憶吧！
</w:t>
          <w:br/>
          <w:t>
</w:t>
          <w:br/>
          <w:t>制服日喚起高中回憶
</w:t>
          <w:br/>
          <w:t>在制服日時，讓同學能開心穿著高中時代的制服、重溫往日青澀的歲月，並聯繫大家的感情。
</w:t>
          <w:br/>
          <w:t>
</w:t>
          <w:br/>
          <w:t>中文四黃雅雯
</w:t>
          <w:br/>
          <w:t>   不覺得穿高中制服漫步在淡江超青春的嗎？
</w:t>
          <w:br/>
          <w:t>
</w:t>
          <w:br/>
          <w:t>骨牌秀刷新國內紀錄
</w:t>
          <w:br/>
          <w:t>在體育館舉辦「創意校園骨牌瘋之『推倒』校園」，打敗先前逢甲大學保持4萬多片記錄。
</w:t>
          <w:br/>
          <w:t>
</w:t>
          <w:br/>
          <w:t>大傳四王育瑄
</w:t>
          <w:br/>
          <w:t>看到骨牌順著圖案往前跑時，真的會讓人屏住呼吸，深怕在哪個段落就停住了，最後全部圖案都呈現完畢，超精采的！
</w:t>
          <w:br/>
          <w:t>
</w:t>
          <w:br/>
          <w:t>恣意忘春瘋  偶像現身 熱力滿分
</w:t>
          <w:br/>
          <w:t>財金四戴嫚姍
</w:t>
          <w:br/>
          <w:t>每年令我魂牽夢縈的就是上千人在活動中心追星的那一晚，相信我畢業後，一定不會忘記那天，我們瘋狂的嘶吼著。
</w:t>
          <w:br/>
          <w:t>
</w:t>
          <w:br/>
          <w:t>98年5月榮獲第19屆國家品質獎
</w:t>
          <w:br/>
          <w:t>本校獲得行政院經濟部核定頒發第19屆國家品質獎「機關團體獎」，並於98年5月5日在中油大樓國光會議廳接受頒獎表揚。
</w:t>
          <w:br/>
          <w:t>
</w:t>
          <w:br/>
          <w:t>大傳四張靜怡
</w:t>
          <w:br/>
          <w:t>學校獲得國品獎，代表著外界對淡江的肯定，也讓即將畢業的我，感到與有榮焉。我永遠以身為淡江人為榮。
</w:t>
          <w:br/>
          <w:t>
</w:t>
          <w:br/>
          <w:t>第一屆學聲節
</w:t>
          <w:br/>
          <w:t>學生會於99年5月4日舉辦第一屆「淡江學聲節-right fighting」，進行學生對校務人員滿意度調查，並設立彩繪牆，你可寫下對淡江的期望及需要改進之處。
</w:t>
          <w:br/>
          <w:t>
</w:t>
          <w:br/>
          <w:t>公行四江啟義
</w:t>
          <w:br/>
          <w:t>這是學校第一個讓學生吐露心聲的活動，我不會忘記那一天在海報街，參加租屋博覽會跟填寫滿意度問卷，讓學生權益更進一步！
</w:t>
          <w:br/>
          <w:t>
</w:t>
          <w:br/>
          <w:t>資工系千人宴  歡慶40歲
</w:t>
          <w:br/>
          <w:t>資訊工程學系舉辦的「創系40週年團團圓圓千人同學會」，在紹謨紀念體育館席開百桌盛大舉行，共同為這「全國最老」的資工系歡慶40歲生日！
</w:t>
          <w:br/>
          <w:t>
</w:t>
          <w:br/>
          <w:t>資工四洪源懋
</w:t>
          <w:br/>
          <w:t>這是學校第一次用「辦桌」的方式，凝聚校友情感，看到千位校友齊聚一堂的感覺，內心波濤洶湧，感謝系上及系友給予我們這麼多的資源，希望未來我們的感情能夠長長久久。
</w:t>
          <w:br/>
          <w:t>
</w:t>
          <w:br/>
          <w:t>淡江六十校慶
</w:t>
          <w:br/>
          <w:t>‧籌製淡江大戲《那些淡江教我們的事》，透過影片敘事的方式，讓大家一起來說「淡江的故事」。
</w:t>
          <w:br/>
          <w:t>‧校慶運動會除了跳高、跳遠、鉛球擲遠、各項短跑、長跑，以及大隊接力等項目外，更增加盲生60公尺跑走競賽及教職員工趣味競賽。
</w:t>
          <w:br/>
          <w:t>‧校慶演唱會「那人、那校、那歌，美聲傳揚」，由卜學亮擔任主持，並邀請施孝榮、蕭煌奇、盧廣仲等人表演，讓觀眾驚呼連連！ 
</w:t>
          <w:br/>
          <w:t>‧淡卷嘉年華的「傳燈傳心點燈儀式」於99年11月5日晚間在書卷廣場舉行，搭配雷射光製造聲光效果，讓書卷在生日快樂歌中綻放光芒，並在書卷上投射淡江老照片，帶領觀眾與淡江一同走過歷史的列車。  
</w:t>
          <w:br/>
          <w:t>‧「淡江達人、挑戰60」的益智問答活動，由全校師生組隊參加，並以按鈴搶答方式進行，共有16組進入決賽，整場活動令人心跳加速。
</w:t>
          <w:br/>
          <w:t>
</w:t>
          <w:br/>
          <w:t>歷史四歐陽龍德
</w:t>
          <w:br/>
          <w:t>在60週年校慶活動影片裡見到許多淡江的故事，像是已經畢業的學長姐，有些事業有成、有些成為了演藝明星，從這之中能夠看出淡江人才輩出。另外，從校慶也可以感受淡江的學生除了課業優異之外，在其他活動方面也都有傑出的表現。讓我覺得身為淡江人十分驕傲！
</w:t>
          <w:br/>
          <w:t>
</w:t>
          <w:br/>
          <w:t>為日祈福音樂會　愛心成音傳千里
</w:t>
          <w:br/>
          <w:t>在福園舉辦「日本甘巴嗲，淡江愛很大！」祈福音樂會，大家一同為日本集氣。
</w:t>
          <w:br/>
          <w:t>
</w:t>
          <w:br/>
          <w:t>產經四舒烜
</w:t>
          <w:br/>
          <w:t>當看到這個活動的時候非常意外，雖然只是小小的祈福音樂會，但這份愛心真的很感動，令人感到與有榮焉！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84192"/>
              <wp:effectExtent l="0" t="0" r="0" b="0"/>
              <wp:docPr id="1" name="IMG_f053a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f5460b48-8dac-4d2c-95b7-8ef60ebcb259.jpg"/>
                      <pic:cNvPicPr/>
                    </pic:nvPicPr>
                    <pic:blipFill>
                      <a:blip xmlns:r="http://schemas.openxmlformats.org/officeDocument/2006/relationships" r:embed="R5599fd630106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8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b588d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642150a6-8e25-4bfe-8aa6-0d6cb61383c6.jpg"/>
                      <pic:cNvPicPr/>
                    </pic:nvPicPr>
                    <pic:blipFill>
                      <a:blip xmlns:r="http://schemas.openxmlformats.org/officeDocument/2006/relationships" r:embed="Rc15caed58c7946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207c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decd93de-0408-4132-add9-423084e59d22.jpg"/>
                      <pic:cNvPicPr/>
                    </pic:nvPicPr>
                    <pic:blipFill>
                      <a:blip xmlns:r="http://schemas.openxmlformats.org/officeDocument/2006/relationships" r:embed="R26374ac1b912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c12b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fd6b0d2f-db6b-4fe1-a956-1046bd34a7b1.jpg"/>
                      <pic:cNvPicPr/>
                    </pic:nvPicPr>
                    <pic:blipFill>
                      <a:blip xmlns:r="http://schemas.openxmlformats.org/officeDocument/2006/relationships" r:embed="R8918dcefef144f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0016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d8ae4469-84d3-4dfe-b9ee-992fe76f014a.jpg"/>
                      <pic:cNvPicPr/>
                    </pic:nvPicPr>
                    <pic:blipFill>
                      <a:blip xmlns:r="http://schemas.openxmlformats.org/officeDocument/2006/relationships" r:embed="R34920b3bbf82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03ec7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29fcf64b-3003-47aa-96f4-adaf94f60635.jpg"/>
                      <pic:cNvPicPr/>
                    </pic:nvPicPr>
                    <pic:blipFill>
                      <a:blip xmlns:r="http://schemas.openxmlformats.org/officeDocument/2006/relationships" r:embed="R6e24dda80fbc47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783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652b3dcb-933a-4fa6-a748-0f99fdfeee57.jpg"/>
                      <pic:cNvPicPr/>
                    </pic:nvPicPr>
                    <pic:blipFill>
                      <a:blip xmlns:r="http://schemas.openxmlformats.org/officeDocument/2006/relationships" r:embed="R326db503f4b549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fd627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6cb4bb03-7c6a-4465-8c8c-274d54a05d8d.jpg"/>
                      <pic:cNvPicPr/>
                    </pic:nvPicPr>
                    <pic:blipFill>
                      <a:blip xmlns:r="http://schemas.openxmlformats.org/officeDocument/2006/relationships" r:embed="R37a2e2b40f5847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99fd6301064b0e" /><Relationship Type="http://schemas.openxmlformats.org/officeDocument/2006/relationships/image" Target="/media/image2.bin" Id="Rc15caed58c794606" /><Relationship Type="http://schemas.openxmlformats.org/officeDocument/2006/relationships/image" Target="/media/image3.bin" Id="R26374ac1b9124746" /><Relationship Type="http://schemas.openxmlformats.org/officeDocument/2006/relationships/image" Target="/media/image4.bin" Id="R8918dcefef144f6e" /><Relationship Type="http://schemas.openxmlformats.org/officeDocument/2006/relationships/image" Target="/media/image5.bin" Id="R34920b3bbf824595" /><Relationship Type="http://schemas.openxmlformats.org/officeDocument/2006/relationships/image" Target="/media/image6.bin" Id="R6e24dda80fbc4744" /><Relationship Type="http://schemas.openxmlformats.org/officeDocument/2006/relationships/image" Target="/media/image7.bin" Id="R326db503f4b549f7" /><Relationship Type="http://schemas.openxmlformats.org/officeDocument/2006/relationships/image" Target="/media/image8.bin" Id="R37a2e2b40f584795" /></Relationships>
</file>