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555e5c564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漫畫：噪音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阿蛋與阿薑
</w:t>
          <w:br/>
          <w:t>圖／文　高商議
</w:t>
          <w:br/>
          <w:t>第一格：嘩啦！
</w:t>
          <w:br/>
          <w:t>第二格：嘩啦！嘩啦！
</w:t>
          <w:br/>
          <w:t>第三格：嘩啦！啊啊啊！下大雨的聲音吵死人啦！
</w:t>
          <w:br/>
          <w:t>第四格：我們會不會吵到隔壁棟啊。放心啦，搞不好他以為在下雨。大家在打麻將。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66800"/>
              <wp:effectExtent l="0" t="0" r="0" b="0"/>
              <wp:docPr id="1" name="IMG_88660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298e2496-f880-4887-93ed-7f4ad99e1e45.jpg"/>
                      <pic:cNvPicPr/>
                    </pic:nvPicPr>
                    <pic:blipFill>
                      <a:blip xmlns:r="http://schemas.openxmlformats.org/officeDocument/2006/relationships" r:embed="Rbcc0ffd19ae342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c0ffd19ae342c1" /></Relationships>
</file>