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ad587d381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雪山隧道  蘭陽校園  雙生共榮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雪山隧道的通車，拉近淡水校園、台北校園及蘭陽校園的距離，使得3個實體校園的資源整合不會因為距離而有所阻礙，加上已發展成熟的網路校園，讓本校具體實踐「多元一體四個校園」的大學特色。本校主管因應新局，為文勾勒整合之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99d85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a5fda136-89dd-4727-9905-7db1e232cea1.JPG"/>
                      <pic:cNvPicPr/>
                    </pic:nvPicPr>
                    <pic:blipFill>
                      <a:blip xmlns:r="http://schemas.openxmlformats.org/officeDocument/2006/relationships" r:embed="R440b914c62db4b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b914c62db4bb0" /></Relationships>
</file>