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2d2724927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新鮮人高校排行  TOP 10  皆在北縣市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報導】想知道淡江新鮮人來自哪些高中嗎？根據教務處招生組統計資料，95學年度本校各類招生管道綜合分析，錄取人數前十名的高中學校全數來自台北縣市，佔大學新生人數近二成，可見本校新生於選校時，地緣關係為重要考量因素。
</w:t>
          <w:br/>
          <w:t>排行前十名的高中為：中正高中、華江高中、復興高中、新店高中、國立三重高中、新莊高中、明倫高中、南湖高中、東山高中、永春高中，以及中和高中。這些學校的高中生，共有934人考上淡江，其中以中正高中121人最受矚目，其餘皆在百人以下。全省共有324所公私立高中。
</w:t>
          <w:br/>
          <w:t>該數據是根據招生組針對推薦甄選、申請入學及指定科目考試分發三種管道，分別統計本校錄取人數前40名的高中，交叉分析的結果。不難發現前十名高中均位於台北縣市，和本校淡水校區具有地緣關係。
</w:t>
          <w:br/>
          <w:t>招生組主任王嫡瑜也表示，本校錄取新生半數以上來自大台北地區，雖然每年都會配合招生宣傳，開放各高中到本校參觀或由教授至高中演講，但外縣市學校大多只是走馬看花1小時，台北縣市高中比較認真，通常會申請半天時間帶同學參觀本校，或要求各系所深入介紹，加深同學印象。
</w:t>
          <w:br/>
          <w:t>參照教務處依人數統計各高中志願序交叉表，本校錄取人數前十名的高中生幾乎把本校列為前十志願，依次分布於工學院、管理學院、商學院及其他學院，顯現高中生選填志願依據地緣及興趣的方向。
</w:t>
          <w:br/>
          <w:t>此外，分數當然也是影響考取人數的關鍵，中正高中校友會長林哲毅表示，中正同學指考分數大多在兩百多分，正好落在淡江，學弟妹們都擺明：「淡江是中正的大本營。」而且根據中正校友會資料統計，考取淡江的學生大多來自北投、士林、淡水等地區，離淡江很近，考上的學長姐也常回校和學弟妹分享他們的大學趣聞，增加學弟妹對淡江的憧憬。而以他自身為例，除了前面所述，他認為學校的評價好，還有交通方便，以及系所符合生涯規劃都是他選擇淡江的原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94304" cy="2353056"/>
              <wp:effectExtent l="0" t="0" r="0" b="0"/>
              <wp:docPr id="1" name="IMG_95ac32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840e5989-6b02-46ca-a335-22ec6cbcfd9b.jpg"/>
                      <pic:cNvPicPr/>
                    </pic:nvPicPr>
                    <pic:blipFill>
                      <a:blip xmlns:r="http://schemas.openxmlformats.org/officeDocument/2006/relationships" r:embed="R7b9a9cf918d54a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304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9a9cf918d54a8e" /></Relationships>
</file>