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e6d7772dc49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本校教學卓越發展計畫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本校教學卓越發展計畫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38144" cy="3383280"/>
              <wp:effectExtent l="0" t="0" r="0" b="0"/>
              <wp:docPr id="1" name="IMG_b26f87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8/m\5123c7a7-7043-446c-9231-806b54691d02.jpg"/>
                      <pic:cNvPicPr/>
                    </pic:nvPicPr>
                    <pic:blipFill>
                      <a:blip xmlns:r="http://schemas.openxmlformats.org/officeDocument/2006/relationships" r:embed="Rb7fb9ea69c0241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38144" cy="3383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7fb9ea69c0241b3" /></Relationships>
</file>