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12830e3a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文學院Go創意網14日開站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【記者陳瀲文淡水校園報導】文學院「創意學習與創新產學中心」（又稱創意前線）將於14日成立本校第一個創意網站－「Go創意」。網站隨時拋出創意主題，邀請師生發表創意靈感，釋放心中對創意的渴望！
</w:t>
          <w:br/>
          <w:t>Go創意網站內容講求高動態性、即時性、話題性、互動性，創造一個資訊互動的平台。文學院院長趙雅麗表示：「我們希望藉由網路力量激發全校師生的各種創意，營造校園活潑的氛圍，喚起許多曾發想過但未實現的創意回憶。」她並指出，未來文化創意將是影響全球甚鉅的產業，透過創意前線登高一呼、吸引全校師生參與，也與全球化做連結。
</w:t>
          <w:br/>
          <w:t>為慶祝開站，13~15日三天，中午12時至13時，只要到福園利用指定道具秀出最有創意的動作，可當場獲得50元小麥速食部折價餐券，創意照片並可登上「Go創意」網站，變成大明星；活動當中最酷炫的前三名，可獲得高級餐廳情人套餐餐券！ GO創意網站網址：http://gogo.tku.edu.tw。</w:t>
          <w:br/>
        </w:r>
      </w:r>
    </w:p>
  </w:body>
</w:document>
</file>