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07be7be96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跨三校數位學程 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、真理大學、聖約翰科技大學三校共同開辦跨校數位學習學程，有淡江大學「華語文教學數位學程」、真理大學「觀光旅遊服務數位學程」、聖約翰科技大學「動漫畫創意數位學程」，即日起，歡迎三校日間部大一、大二、大三學生，以及碩一、碩二學生踴躍報名。其餘詳細申請方式及選課時間請參閱跨校數位學習學程網站（http://program.learning.tku.edu.tw/）。</w:t>
          <w:br/>
        </w:r>
      </w:r>
    </w:p>
  </w:body>
</w:document>
</file>