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97370836d840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100學年度新任一級主管專訪人力資源處人資長 林蒼祥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組織活化特刊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美國波士頓大學財務金融博士
</w:t>
          <w:br/>
          <w:t>交通大學管科所商學碩士 
</w:t>
          <w:br/>
          <w:t>台灣大學物理系學士
</w:t>
          <w:br/>
          <w:t>經歷：
</w:t>
          <w:br/>
          <w:t>行政院國家安定基金委員
</w:t>
          <w:br/>
          <w:t>行政院開發基金投資審查委員
</w:t>
          <w:br/>
          <w:t>教育部大專院校教師升等（財務金融類）諮詢顧問
</w:t>
          <w:br/>
          <w:t>臺灣期貨交易所董事、臺灣期貨交易所董事監察人
</w:t>
          <w:br/>
          <w:t>臺灣證劵交易所董事
</w:t>
          <w:br/>
          <w:t>華僑銀行常務董事
</w:t>
          <w:br/>
          <w:t>第一商業銀行董事
</w:t>
          <w:br/>
          <w:t>中華開發工業銀行董事
</w:t>
          <w:br/>
          <w:t>中華開發金融控股公司董事
</w:t>
          <w:br/>
          <w:t>東森電視公司監察人
</w:t>
          <w:br/>
          <w:t>淡江大學財務系系主任
</w:t>
          <w:br/>
          <w:t>泰國國立發展暨管理大學（NIDA）財金所客座教授
</w:t>
          <w:br/>
          <w:t>交通大學財金所兼任教授
</w:t>
          <w:br/>
          <w:t>輔仁大學金融EMBA班兼任教授
</w:t>
          <w:br/>
          <w:t>臺灣金融研訓院諮詢委員
</w:t>
          <w:br/>
          <w:t>臺灣經濟研究院ABAC Task Force 諮詢委員
</w:t>
          <w:br/>
          <w:t>政光集團臺北縣世貿中心及百福管理顧問公司總經理
</w:t>
          <w:br/>
          <w:t>臺灣金融財務季刋常務編輯、領域編輯
</w:t>
          <w:br/>
          <w:t>臺灣金融研訓院
</w:t>
          <w:br/>
          <w:t>亞太社會科技學報主編
</w:t>
          <w:br/>
          <w:t>林蒼祥：要用100分心情  達到100分效果
</w:t>
          <w:br/>
          <w:t>【記者湯琮詰專訪】在電話的另一頭，新任人力資源處人資長林蒼祥談到對淡江未來一年的看法，他提到淡水校園的定位為「教學研究型」大學，這是教學與研究並重的學校，在教學方面，在台灣少子化的影響和開放大陸學生來臺就學的局勢下，各校間的競爭必定會更加激烈，為了要吸引優秀學子前來就讀本校，而最重要的一個因素便是必須讓準大學生及家長都能更「認同淡江」。執行面上，除了延攬更優質的師資之外，在研究領域也要多加著手，鞏固各界對本校的信任，進而讓從本校學生投入職場時更具競爭力，「終極的目的都是要讓學生有更好的學習環境！」
</w:t>
          <w:br/>
          <w:t>延攬優良師資的方法並不複雜，但是執行上卻有一定的難度，林蒼祥直言：「『薪水』是最大誘因！」針對此點，他將和研發處密切合作，以「彈性薪資」的方式，打破現今的給薪限制，吸引國外知名教授與業界權威人士前來，傳授在專業領域上豐富的經驗給學生。
</w:t>
          <w:br/>
          <w:t>研究方面，林蒼祥表示，獎勵研究的方案已經出爐，將請各學術單位配合實施。另外，鼓勵教師將自身作品或是研究成果代替論文，也會一併列入考核當中，藉以刺激教師的研究意願。同時，也將減少助理教授的授課時數，讓其有更充裕的時間投入研究。
</w:t>
          <w:br/>
          <w:t>從工作職掌的內容中，人資處只是發放教職員薪水的單位，林蒼祥卻認為，人資處的角色，是充分全校教職員的專長和工作內容，以能提供更有效率、更完善的服務。他以2005年開始實施的「輪調制度」為例，強調會盡最大的努力，將想轉調的職員能分配到第一志願的單位，同時也鼓勵教職員，應利用空餘時間進修，以達到終生學習的目標，他表示，「人資處絕對是教職員的最佳伙伴！」
</w:t>
          <w:br/>
          <w:t>訪談間，不時可以聽見電話的另一端傳來翻閱資料的聲音，林蒼祥語氣略帶靦腆卻愉悅地說：「一定要再確認一次！」從這點可觀察出，他嚴謹的個性，或許，這也是他擁有豐富的經歷的原因；如同他在訪談最後給自己的期許：「要快樂、有效率地工作，用100分的心情達到100分的成果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017264" cy="4876800"/>
              <wp:effectExtent l="0" t="0" r="0" b="0"/>
              <wp:docPr id="1" name="IMG_63168a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0/m\7345fc3d-e316-4258-a353-27e79479fa38.jpg"/>
                      <pic:cNvPicPr/>
                    </pic:nvPicPr>
                    <pic:blipFill>
                      <a:blip xmlns:r="http://schemas.openxmlformats.org/officeDocument/2006/relationships" r:embed="Radec6876de4c4d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726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ec6876de4c4d3b" /></Relationships>
</file>