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a3edcb1b4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二級單位主管-亞洲所所長 林若雩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亞洲所所長 林若雩
</w:t>
          <w:br/>
          <w:t>學歷：
</w:t>
          <w:br/>
          <w:t>台灣大學政治學研究所碩士、美國史丹福大學訪問學者、伊利諾大學訪問學人
</w:t>
          <w:br/>
          <w:t>經歷：
</w:t>
          <w:br/>
          <w:t>淡江大學大陸／東南亞研究所專任副教授、淡江大學東南亞研究所所長、美國華府智庫布魯金斯研究院訪問學者、美國喬治城大學亞洲研究中心訪問研究員、新加坡國立大學東亞研究所訪問研究員、淡江大學亞洲所所長
</w:t>
          <w:br/>
          <w:t>本所將更著重國外及國內的交流，過去的討論議題較偏重國際、政治、經濟，在未來會多注意人文、社會、科技等各領域，而範圍不僅只是東北、東南亞，會擴大至中東、南亞等地區，全方位的探討將更落實全球化、國際化的目標。在課程方面，今年加開數位課程和拉丁美洲的學校合作，希望藉此讓雙方學生互動更密切。另外，會建立平台、期刊，呈現師生的研究，供全球參閱。長期目標為期許本所成為研究亞洲的世界重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93008" cy="4876800"/>
              <wp:effectExtent l="0" t="0" r="0" b="0"/>
              <wp:docPr id="1" name="IMG_aa7ff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01e67955-97cb-488b-9eb6-95c720d7c7ee.jpg"/>
                      <pic:cNvPicPr/>
                    </pic:nvPicPr>
                    <pic:blipFill>
                      <a:blip xmlns:r="http://schemas.openxmlformats.org/officeDocument/2006/relationships" r:embed="R35fea43cdb284c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3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fea43cdb284cf2" /></Relationships>
</file>