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779b7139a2443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二級單位主管-國際觀光管理學系系主任 葉劍木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組織活化特刊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學歷：
</w:t>
          <w:br/>
          <w:t>澳洲雪梨科技大學休閒／運動暨觀光系博士、澳洲雪梨科技大學休閒／運動暨觀光系碩士、中正大學經濟系
</w:t>
          <w:br/>
          <w:t>經歷：
</w:t>
          <w:br/>
          <w:t>淡江大學旅遊與休閒管理學系、台北海洋技術學院海洋休閒觀光系、崇右技術學院休閒事業經營系、澳洲雪梨科技大學專案助理、聯邦商業銀行顧客服務專員
</w:t>
          <w:br/>
          <w:t>觀光產業已列為台灣六大新興產業之一，為了因應觀光產業國際化之趨勢及涵蓋觀光整體範疇，本系特從「旅遊與旅館管理學系」更名為「國際觀光管理學系」，除了原課程的基礎架構外，並新增許多觀光方面的專業科目，讓本系可以不再侷限於旅館管理，而將視野擴大到觀光整體的範疇。同時，我們也將安排許多企業參訪，以及透過實習的方式，加強學生的專業性、實務經驗和臨場應變性。此外，大三出國留學的制度，除增強學生觀光專業技能，同時可以增加國際觀，對於未來就業方面更加具有優勢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042416" cy="1225296"/>
              <wp:effectExtent l="0" t="0" r="0" b="0"/>
              <wp:docPr id="1" name="IMG_d99fee4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30/m\1aa92892-ea5c-4b22-a7a9-e7c1dfa35961.jpg"/>
                      <pic:cNvPicPr/>
                    </pic:nvPicPr>
                    <pic:blipFill>
                      <a:blip xmlns:r="http://schemas.openxmlformats.org/officeDocument/2006/relationships" r:embed="Re6f1a706c8fa41a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42416" cy="12252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6f1a706c8fa41a7" /></Relationships>
</file>