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3ad858d51a4f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中文系研討新儒道</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淡水校園報導】中文系於暑期7月5日在覺生國際會議廳舉辦「第一屆新儒家與新道家學術研討會─併賀王邦雄、曾昭旭兩位教授七十壽誕」。研討會邀請國內外學者，如北京大學中文系教授暨龔鵬程國學院院長龔鵬程、慈濟大學宗教與文化研究所教授暨所長林安梧及中文系系主任殷善培等人，探討儒家與道家的多面向意義，藉以達到將儒道的經典內容結合現代化的重新詮釋，期以開創新格局的可能性。
</w:t>
          <w:br/>
          <w:t>   活動承辦人中文系助理教授黃麗卿表示，王邦雄及曾昭旭教授為新儒家和新道家的研究學者及實踐家，適逢兩位教授的榮退及70壽誕，因此以研討會的形式，與國內外學者齊聚一堂，除探討儒道的學術思想外，並對兩位教授的學術思想及學術著作進行論文發表，「讓我們一窺王邦雄及曾昭旭教授的大師風貌，了解到儒道思想的實踐精神。」</w:t>
          <w:br/>
        </w:r>
      </w:r>
    </w:p>
  </w:body>
</w:document>
</file>