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2c602f4a1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數學系清寒獎學金受理申請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數學系清寒獎助學金開始申請，即日起至20日（週二）止，只要上學期學業成績總平均65分、操行成績80分以上、並在本學期未領校內獎學金，家境清寒者優先，歡迎符合資格的同學提出申請。2、3、4年級每班各提供2個名額，每名5千元，詳細的申請辦法和申請表格，請至數學系網站（http://www.math.tku.edu.tw/main.php）下載，或洽數學系系辦，校內分機2501、2502。</w:t>
          <w:br/>
        </w:r>
      </w:r>
    </w:p>
  </w:body>
</w:document>
</file>