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7b819c6ea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＜社團光陰的故事＞　那些年　永恆的青春印記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－導言
</w:t>
          <w:br/>
          <w:t>　社團，是一個記憶，也是一種語言，這次的專題希望透過老社團的語言，來詮釋他們各自獨有的珍貴語言，結合了轉變與分期，提供中生代或新生代的社團不同的想像空間，在歷史的足跡中，揉合自身的經驗，找到能讓社團成長的養分。
</w:t>
          <w:br/>
          <w:t>－希斯托里的足跡
</w:t>
          <w:br/>
          <w:t>－舞蹈研習社
</w:t>
          <w:br/>
          <w:t>歷史舞研，民族芭蕾通通有
</w:t>
          <w:br/>
          <w:t>　從61學年度創社，過去舞風有民族舞蹈與芭蕾，起初創社時期還曾經自製紙糊衣表演土風舞蹈，相當具獨特性。　屹立近_4_0年，校內校外皆有舞研影　舞研社參與多場大專舞展，民國74年曾與實驗劇團合辦影劇週；民國90年協辦由國泰人壽主辦的「雲門舞集2校園巡迴」，在校內也舉辦多次成果展，迴響熱烈。　因應年輕化，融合創造新歷史　以往舞研社的舞風以民族舞蹈為重心，雖然現在因應時代趨勢，漸漸以年輕化的現代舞與街舞等舞蹈類型為導向，但仍保持武功、非洲舞等特色舞蹈，舞研社未來將打算用民族舞與現代爵士等舞風融合，創造新一波改革。
</w:t>
          <w:br/>
          <w:t>－合唱團
</w:t>
          <w:br/>
          <w:t>　歌聲悠久傳揚　本校合唱團成立於民國40年，懷著「發揚合唱藝術，提昇校園音樂氣氛」的理念，每年皆舉辦全校性合唱大賽，為校內喜愛唱歌的師生提供一個發揮的舞台。而每年到了聖誕節時，合唱團也會到學校附近商家報佳音，增加社區情感交流。　聽濤，拓展巡演足跡　為了使音樂更接近社會大眾，從民國72年起合唱團每年皆有對外成果發表－「聽濤」，並於國家音樂廳舉行公演，為國內首先進駐國家級表演場所的「非音樂科系學生團體」。近年來，2年一次的巡迴演出，更將足跡拓展到中、南部。　廣受好評，不忘公益　因演出曲目廣泛且具深度，深獲各方好評，多次受邀表演，如：民國89年代表本校接待來訪的姊妹校美國三一學院，以及拜訪美國維諾納大學和長堤大學，為雙方首度學生社團的交流作了歷史的見證；此外，更受邀參加國慶日、法鼓山大悲心起感恩晚會、2010國際花卉博覽會演出等。此外也在老人安養院、醫院等，以音樂安撫人的心靈，為社會盡一份心力。
</w:t>
          <w:br/>
          <w:t>
</w:t>
          <w:br/>
          <w:t>－登山社
</w:t>
          <w:br/>
          <w:t>　登山高峰期（民國_6_6_-_7_0年）　過去曾為淡江相當火紅的登山社，自53年創立，獲得救國團舉辦的全國性社團評鑑績優社團開始，是登山社攀快速茁壯的時期，完善的社團組織章程也在這個時期完成，且在本校學生活動中心舉辦第一次山展，為之後社團奠定深厚的根基。　技術攀登期（民國_7_1_-_7_5年）　除了一般的登山活動外，登山社從此時期開始嘗試不同的技術活動，包括攀岩、溯溪等，目前也延續至今，讓社員除了登山以外，有更多元的活動選擇，並吸引更多人親近大自然。　重新定位再出發（民國_8_0年）　隨著時代變遷，社會邁入多元化，雖然環境已不如以往匱乏，但登山影響力也不如以往般強大，加上就讀研究所的風氣盛行，社員的社團生涯被壓縮至三年，在經驗與傳統的延續面臨極大的挑戰，社長產經四許妙萍表示，以往登山社在活動上會比較嚴謹一些，但現在希望大家能像朋友，一起享受登山的樂趣。＊精神標語：先公後私，主動積極
</w:t>
          <w:br/>
          <w:t>－吉他社
</w:t>
          <w:br/>
          <w:t>　推廣吉他音樂之路
</w:t>
          <w:br/>
          <w:t>　吉他社成立於民國62年，為一融合音樂性及學術性之社團，其成立宗旨為「集合吉他音樂愛好者，共同學習並推廣吉他音樂」，為喜歡吉他的同學提供一個良好的學習環境，並能結交志趣相投的夥伴。吉他社注重民謠吉他的教學，無論樂理、吉他彈奏，或是一些與吉他相關的資訊，都會完整地傳授給每一位同好。
</w:t>
          <w:br/>
          <w:t>　創辦年度音樂盛事－金韶獎
</w:t>
          <w:br/>
          <w:t>　此外，吉他社於民國74年起舉辦寒訓吉他營，同年舉辦「金韶獎創作暨歌唱大
</w:t>
          <w:br/>
          <w:t>賽」，成為一年一度校內最夯的音樂盛事，發展至今已擴展為一全國性比賽。
</w:t>
          <w:br/>
          <w:t>而每年在金韶獎前，社長都會帶著工作人員到北海岸的白沙灣淨灘，增進新舊社員間的情感交流。
</w:t>
          <w:br/>
          <w:t>＊吉他社孕育的音樂創作人才：河岸留言創辦人林正如、知名音樂製作人鍾成虎、藝人盧廣仲等
</w:t>
          <w:br/>
          <w:t>
</w:t>
          <w:br/>
          <w:t>－陳氏太極拳社
</w:t>
          <w:br/>
          <w:t>　練拳懷德，廣受好評　陳氏太極拳是明末清初發展出來的內家功夫，於民國65年創社，本套拳法剛開始以「鬆柔」入主，學了「發勁」後可達到剛柔並濟的境界，是不同於其他派別的最主要特色。　不只自己練功，也積極推廣　一年一度的武學觀摩，除了表演各式套路外，也有難得的對練表演，寒暑訓也會有劍、棍、鐵扇等兵器教學。社長物理二林世智表示，修習陳氏太極拳有修身養性的幫助，尤其在改善健康狀況上有很明顯的感受。未來希望持續發揚內家武學，讓人更能體會練功夫的樂趣。*精神標語：「放鬆、多練、堅持」
</w:t>
          <w:br/>
          <w:t>－台南校友會
</w:t>
          <w:br/>
          <w:t>　讓外地遊子有共同的家　各地區校友會在聯誼性社團中佔有相當大的比例，在維繫社團上，靠的不是相同的興趣，亦不是同科系專業課程的討論話題，他們依靠的僅僅是大家之間的感情，用情感和努力留住大家，營造出大家庭的氛圍，因為這是來自外地的他們，在台北的第二個家。　讓人莫忘初衷的時光膠囊　「比起社團規模和活動成果，社團團隊情感的凝聚是我比較重視的部分」前任社長土木三陳奕帆說道。秉持著這個理念，在下一屆學弟妹交接時，還特別寫了「時光膠囊」要大家寫下在對社團最有熱情時候的熱誠！約定在半年後一起打開。陳奕帆說：「因為在經過半年活動的忙碌下，很有可能會忘了初衷、會迷失，所以才約定半年這個期限，希望他們看到當初自己寫下的熱情，可以更有動力去完成剩下的半年幹部生涯！」　只要關心不責罵，創造南友新歷史　「用鼓勵取代責罵」是他們近年經營社團的模式，給予關心但不干涉他們的選擇，適當放手讓當任幹部去嘗試。
</w:t>
          <w:br/>
          <w:t>
</w:t>
          <w:br/>
          <w:t>－證券研究社
</w:t>
          <w:br/>
          <w:t>　沿襲歷史投資遊戲，從做中學理財　自民國84年成立至今，由原投資理財社改名成證券研究社，將社課內容更著重在專業化的證券課程。在歷年來，社團課程「現金流」和「虛擬投資」是每學年都會有的傳統。「現金流」類似大富翁，但更像現實人生，遊戲中有許多在人生中會遇到的支出以及可能的投資，最特別的是這遊戲課程著重「本業以外的收入」來引導學員更了解投資；「虛擬投資」顧名思義就是模擬現實世界中會發生的事，去做適當的資產配置。　重新規畫課程，理解更深入　現在的社課規劃，除了過去曾邀請的投資顧問專家來演講外，則邀請有20多年投資經驗的團隊，設計了一系列為期8堂共16小時的理財課程。社長國企三楊尊堯說：「因為如果每堂都請不同講師來上課的話，每次兩個小時的社課時間無法讓社員深入了解證券投資，所以在這次的課程規畫，是以系列的課程為主，讓社員可以更連貫、深入去了解。」＊精神標語：我要賺大錢
</w:t>
          <w:br/>
          <w:t>－溜冰社
</w:t>
          <w:br/>
          <w:t>　分合之際，重新定位　已有45年歷史之久的溜冰社，多年以前曾自社內獨立出曲棍球社，兩社互相合作社團活動，有很好的默契，但因為曲棍球社的技術、器材和團隊門檻高，之後又合併回溜冰社。溜冰社也重新面臨定位調整的問題。　「溜」出溜冰場，聯誼淨灘通通有　現今溜冰社改變了課程內容的方向，不單是體育性社團的架構，開始多方的嘗試，融入聯誼的性質，積極與外校共同舉辦聯合宿營、淡大盃等大型活動，另外，每學期舉辦沙崙路溜，從淡水到沙崙海岸做淨灘活動，每年元旦清晨也會自淡水出發，到總統府看升旗典禮。　動靜皆宜，凝聚未來向心力　這些積極轉變有助凝聚社團的向心力，同時達到課程的練習，前任社長資傳四李懿修說：「體育性質的社團要完成訓練目標，也要加入聯誼的方針，兩者要並行一起經營。」
</w:t>
          <w:br/>
          <w:t>社團辦公室的遷移歷史
</w:t>
          <w:br/>
          <w:t>民國92年8月一場意外大火，把一百多個社團的社辦，位於指南客運停車場旁的鐵皮屋吞噬殆盡，許多社團損失慘重， 珍藏在社上的資料和設備如今全成灰燼，有些人返校後，看到熟悉的社辦變成一塊空蕩蕩的水泥地簡直無法置信，許多帶有回憶的珍藏，已找不回來，右圖為舞研社社員在指南客運旁舊社辦理的留影。　後曾短暫將五虎崗停車場改建為社辦，一樓作為各社團辦公室，二樓社辦廣場提供舉辦活動。民國95年正式啟用紹摩體育館(浮水印圖示)，200個社團也將社辦移往體育館，每個社團辦公事皆有空調與充足照明，涵蓋舞蹈教室、健身房、劍道場、籃球場、淋浴間等全方位設施，社團活動也有更安全完善的新基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b181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a991625b-f947-4b42-8535-867d85abf241.jpg"/>
                      <pic:cNvPicPr/>
                    </pic:nvPicPr>
                    <pic:blipFill>
                      <a:blip xmlns:r="http://schemas.openxmlformats.org/officeDocument/2006/relationships" r:embed="R961705098cc64d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f5dfb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991cb4a7-f70b-4ca6-a118-42dff9acf84f.jpg"/>
                      <pic:cNvPicPr/>
                    </pic:nvPicPr>
                    <pic:blipFill>
                      <a:blip xmlns:r="http://schemas.openxmlformats.org/officeDocument/2006/relationships" r:embed="R50596a5def2d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dfb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a8051b71-cc5d-4945-89be-53e92d1bb45f.jpg"/>
                      <pic:cNvPicPr/>
                    </pic:nvPicPr>
                    <pic:blipFill>
                      <a:blip xmlns:r="http://schemas.openxmlformats.org/officeDocument/2006/relationships" r:embed="R0deb03ff929e49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1238a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9753fcb4-f554-4b43-8cef-0b30e9a7b26d.jpg"/>
                      <pic:cNvPicPr/>
                    </pic:nvPicPr>
                    <pic:blipFill>
                      <a:blip xmlns:r="http://schemas.openxmlformats.org/officeDocument/2006/relationships" r:embed="Ref3f38c4f617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e8fa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5083316a-dade-47e3-9f71-307c196b2c7b.jpg"/>
                      <pic:cNvPicPr/>
                    </pic:nvPicPr>
                    <pic:blipFill>
                      <a:blip xmlns:r="http://schemas.openxmlformats.org/officeDocument/2006/relationships" r:embed="R6b61b0c94b60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9f8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f5c043bd-d97f-47a4-8615-590ce2f4e614.jpg"/>
                      <pic:cNvPicPr/>
                    </pic:nvPicPr>
                    <pic:blipFill>
                      <a:blip xmlns:r="http://schemas.openxmlformats.org/officeDocument/2006/relationships" r:embed="R63825a475ec4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c9325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b329a6e9-1632-453c-b8bb-d4e06a1e722a.jpg"/>
                      <pic:cNvPicPr/>
                    </pic:nvPicPr>
                    <pic:blipFill>
                      <a:blip xmlns:r="http://schemas.openxmlformats.org/officeDocument/2006/relationships" r:embed="R01d3c91ab9bc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1705098cc64dba" /><Relationship Type="http://schemas.openxmlformats.org/officeDocument/2006/relationships/image" Target="/media/image2.bin" Id="R50596a5def2d4b31" /><Relationship Type="http://schemas.openxmlformats.org/officeDocument/2006/relationships/image" Target="/media/image3.bin" Id="R0deb03ff929e49d8" /><Relationship Type="http://schemas.openxmlformats.org/officeDocument/2006/relationships/image" Target="/media/image4.bin" Id="Ref3f38c4f6174e3d" /><Relationship Type="http://schemas.openxmlformats.org/officeDocument/2006/relationships/image" Target="/media/image5.bin" Id="R6b61b0c94b6042e3" /><Relationship Type="http://schemas.openxmlformats.org/officeDocument/2006/relationships/image" Target="/media/image6.bin" Id="R63825a475ec44a79" /><Relationship Type="http://schemas.openxmlformats.org/officeDocument/2006/relationships/image" Target="/media/image7.bin" Id="R01d3c91ab9bc446f" /></Relationships>
</file>