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107ad0d3743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犀利麻吉兩岸交流報名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想更瞭解兩岸的學生嗎？「犀利麻吉兩岸”high瘋”會」活動開始報名囉！學生事務處諮商輔導組為使台灣及大陸學生能彼此交流，藉由輕鬆的工作坊形式，透過團隊合作、自我及環境探索增加互動溝通能力，進而拓展自己的交友圈。蘭陽及淡水校園報名時間分別至30日（週五）及10月21日（週五）截止。有興趣的同學請至蘭陽校園L312洽教官溫漢雄及淡水校園B423輔導員許凱傑報名。</w:t>
          <w:br/>
        </w:r>
      </w:r>
    </w:p>
  </w:body>
</w:document>
</file>