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8e258ed8a47f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834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勇往直前－我如何拯救星巴克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一流讀書人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導讀 黃哲盛　　國企系助理教授
</w:t>
          <w:br/>
          <w:t>出版社：聯經出版公司
</w:t>
          <w:br/>
          <w:t>作者：霍華．舒茲
</w:t>
          <w:br/>
          <w:t>           瓊安．戈登
</w:t>
          <w:br/>
          <w:t>你喜歡星巴克或想要贏過星巴克嗎？想知道品牌價值如何能與時俱進？想暸解執行長真正該做的是什麼嗎？請好好研讀這本書。
</w:t>
          <w:br/>
          <w:t>　一家企業要能經營成功，本就不易，但最難的是，若造就今日成功的經營模式與原本創立時的經營使命偏離時，企業創辦人要如何取捨？如果主張回到企業初創時的價值，可能會面臨如此的兩難：目前高漲的股價開始下滑、股東抗議、內部員工與經營團隊價值觀分歧，這樣或許有利於公司未來長遠的發展，只是當下沒人敢打包票。
</w:t>
          <w:br/>
          <w:t>　本書以企業故事的方式說明，星巴克企業領導人霍華‧舒玆如何在公司股價從最高峰37美元跌至18元時重回執行長職位，其間，雖然股價曾跌落至9美元的新低，外界也普遍不看好其轉型計劃，但他堅持以回歸星巴克咖啡原有品牌價值做為產品創新的根本，捨棄以追求快速展店、擴大產品線及異業結合的創新路線，終至帶領星巴克重返榮耀。除了詳述企業轉型過程的每個價值考量、策略如何擬定、相關人員如何打理、計畫與步驟如何舖陳、及每個因難險阻如何克服外，更啟發了管理者深思：企業存在的真正理由是什麼？品牌所提供給顧客的真正價值是什麼？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505456" cy="3657600"/>
              <wp:effectExtent l="0" t="0" r="0" b="0"/>
              <wp:docPr id="1" name="IMG_8bbc44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34/m\5f5c5dc9-f659-483e-a9ee-214efbb0d0b2.jpg"/>
                      <pic:cNvPicPr/>
                    </pic:nvPicPr>
                    <pic:blipFill>
                      <a:blip xmlns:r="http://schemas.openxmlformats.org/officeDocument/2006/relationships" r:embed="Re2e480c5473a4b2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05456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2e480c5473a4b20" /></Relationships>
</file>