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262ad45ee47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蘭陽學制獲肯定 鎖定重點高中為招生種子--蘭陽校園主任 林志鴻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本組討論的與會單位有蘭陽校園主任室、軍訓室蘭陽校園組、全創院、資創系、觀光系、語言系及政經系，共計6單位。因此本次從三項討論題綱中，整理出共同意見。
</w:t>
          <w:br/>
          <w:t>在兩岸高教趨勢及可借鏡之處，主要是朝向全球化與國際化趨勢，並由精英化朝向大眾化，及朝向多樣化發展和因應市場化趨勢，雖然少子化衝擊，但大陸地區高教趨勢仍處於「量與質」同步發展階段；然而台灣高教趨勢已無「量」的需求，卻同時要面臨「質」的提升，所以台灣高教市場面臨高度競爭。在大陸方面對高教強力支持及經費挹注，同時辦校者也表現強烈的自信心，但台灣則因經費關係，顯示不出企圖心，建議可採港澳經驗，藉由募款給予陸生獎學金，以利陸生招生。
</w:t>
          <w:br/>
          <w:t>在招收陸生之策略與作法上，同仁提出，會先建立正確觀念，以接納的心情來接受陸生；不必擔心招收不到優秀陸生精英而降低標準，因為台灣的高等教育在師資、運作與國際接軌方面都有很大優勢。因此在宣傳的作法上，建議可朝以下方面進行，學校網站要更清晰明瞭，要友善的提供陸生相關資訊；能透過本校現有陸生回母校或學區認識的親朋好友宣傳本校。可以在大陸高考或省市聯招放榜後，到各地區加強聯繫與說明會宣傳，並從蘭陽校園的特色來看，強調英語授課，陸生可直接與國際之專業知識接軌。以目前的接觸經驗來看，大部分的陸生都很認同英語教學，且都有考慮大三出國的體制。同時也積極推薦淡江畢業優秀博士生至大陸姊妹校任教，將鎖定重點學校，運用私人關係及網路搜集相關資訊，並將重點高中列入招生種子學校，辦理研討會或參訪活動以增加招生機會，資創系系主任林銀河建議，可增加前往大陸招生的人力，以順利完成招生服務作業。
</w:t>
          <w:br/>
          <w:t>而陸生在台學習與生活之輔導方面，針對這段期間對陸生的輔導經驗分享。蘭陽校園有17位陸生，從招生到放榜、來台接機到學校，種種作業我們都有詳加紀錄，基本上我們是從學習和提供舒適的環境。但仍提供以下建議給各位參考。可建立兩岸的口語詞彙對照表，在溝通上比較方便；其次是，可利用網路論壇，建立陸生論壇或社群網路分享生活資訊。第三，則適時的與陸生面談，每學期至少一次由班導師、系主任、院長及相關人員與陸生座談，協助解決在台的生活與學習問題。第四，鼓勵台灣同學利用課餘時間與陸生多交流，事實上我們在蘭陽校園的宿舍裡，兩人一間，沒有陸生單獨住，或是兩個陸生一起住，最重要的是要讓陸生盡快適應校園生活及台灣文化。也可鼓勵台灣的同學利用假期邀請陸生一齊回家度假。第五，陸生若要配合蘭陽校園出國，其簽證取得的問題必須事先因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ff8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26c832d3-12d4-4da2-ae82-3b22d6f2369e.jpg"/>
                      <pic:cNvPicPr/>
                    </pic:nvPicPr>
                    <pic:blipFill>
                      <a:blip xmlns:r="http://schemas.openxmlformats.org/officeDocument/2006/relationships" r:embed="R191497b4bffa47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1497b4bffa4726" /></Relationships>
</file>