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da088f23141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世界校友雙年會  明年馬來西亞聚首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【本報訊】2012年淡江大學世界校友會聯合會雙年會－「淡江有情，大馬有愛」，將於明年8月23日在馬來西亞舉行，4天3夜的活動預計有美、加、香港、及中國等海內外600名校友共襄盛舉。
</w:t>
          <w:br/>
          <w:t>  馬來西亞留台淡江大學校友會會長彭慶和對安排600人的活動內容表示，「真心想為母校做點事，希望藉由這個活動凝聚海內外校友的力量。」彭慶和指出，世界校友會聯合會雙年會首度在東南亞舉行，為了有別以往，規劃4天的行程，除安排布城及吉隆坡市區觀光，也邀請校友暨駐馬來西亞臺北經濟文化辦事處副代表林明禮以「馬來西亞經濟和投資環境」為題進行研討會，另有台商代表討論「臺商在馬來西亞的經濟活動」；特別的是，首次舉辦校友會聯合會雙年會「創辦人杯」高爾夫球賽讓校友們以球會友，增進情誼。
</w:t>
          <w:br/>
          <w:t>  國際事務副校長戴萬欽表示，在參與馬留台校友會15週年活動時，感受當地校友的向心力和號召力，並對其籌辦活動的規劃能力和團隊合作讓他印象深刻，因此建議在馬來西亞舉行雙年會。戴萬欽指出，當地校友表示，很感謝本校對僑生的照顧，讓他們在外求學倍感溫馨，因此以實際行動來回饋母校，「相信這次的活動一定會很成功。」
</w:t>
          <w:br/>
          <w:t>  校友服務暨資源發展處執行長彭春陽表示，世界校友會聯合會雙年會活動自2006年在美國洛杉磯舉辦，明年將舉辦第4次，預估會超越以往海外活動的參與人數。他強調，藉由本次活動的舉行，除增進校友感情外，前往馬來西亞投資已為國際趨勢，歡迎校友可藉由本次機會組團參訪當地的企業實況，以增加投資商機。同時為慶祝創校61週年，世界校友會聯合會特在12日驚聲國際會議廳舉行「第8屆第1次會員大會」，也將報告明年的雙年會活動，一經定案即接受報名，歡迎海內外校友共同參加，詳情請洽校服暨資發處。</w:t>
          <w:br/>
        </w:r>
      </w:r>
    </w:p>
  </w:body>
</w:document>
</file>