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6581af79e4e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商管學會招生　模擬企業培養競爭力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商管學會於14日、15日、17日的18時50分在B119舉辦「商管學會服務幹部招生說明會」。將邀請畢業學長姐到場經驗分享，以及介紹商管學會的活動和精神。招生說明會負責人企管二廖信銀表示，我們是以「模擬企業」的方式培訓，將每位新學員以企業分工的方式，針對不同組織分組訓練。除了讓同學展現自身能力外，也能從實務中學習。
</w:t>
          <w:br/>
          <w:t>　商管學會提供行銷企劃、美工編輯、軟體應用等實務操作經驗，也提供大家展現自我的舞台。詳情請上商管學會網站（http://studentclub.tku.edu.tw/~tkbm/）查詢；報名請至商管學會社辦SG146或到http://0rz.tw/LEWkc線上報名。</w:t>
          <w:br/>
        </w:r>
      </w:r>
    </w:p>
  </w:body>
</w:document>
</file>