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158d9c5b54f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教師社群座談會 分享經驗精進教學成長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於10月26日在覺生國際會議廳舉行「99學年度社群成果展示暨100學年度教師社群焦點座談會」，會中除展示99學年度社群的成果，並邀請99學年度及100學年度的主領老師，共同分享其主領老師的帶領經驗，現場還有北台灣科學技術學院教學資源中心助理教授林籐輝、馬偕醫護管理專科學校通識教育中心高心茹報名參加。
</w:t>
          <w:br/>
          <w:t>學習與教學中心教師教學發展組組長宋鴻燕表示，本次座談會參與的老師相當踴躍，蘭陽校園的社群老師也親赴現場，顯示出主領老師對此活動的重視。同時，日前受邀中國生產力中心，參與分享學校社群的承辦經驗，希望藉此推動交流，分享教師社群的推動及帶領心得，並藉由彼此的專長，互相激勵進而達到專業互動成長，教學精進的發展。「無論是校內或校外，舉辦教師社群讓我們能提高能見度，也提升教師自主性的成長。」</w:t>
          <w:br/>
        </w:r>
      </w:r>
    </w:p>
  </w:body>
</w:document>
</file>