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eb9a91cb974f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840 期</w:t>
        </w:r>
      </w:r>
    </w:p>
    <w:p>
      <w:pPr>
        <w:jc w:val="center"/>
      </w:pPr>
      <w:r>
        <w:r>
          <w:rPr>
            <w:rFonts w:ascii="Segoe UI" w:hAnsi="Segoe UI" w:eastAsia="Segoe UI"/>
            <w:sz w:val="32"/>
            <w:color w:val="000000"/>
            <w:b/>
          </w:rPr>
          <w:t>校友吳振逢任駐德副代表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【記者謝孟席淡江校園報導】本校歐洲研究所校友吳振逢日前由外交部派任為臺灣駐德國代表處副代表，今已就任。歐洲研究所所長郭秋慶透露，被派任很不容易，「表示他過去的工作表現受到肯定！」
</w:t>
          <w:br/>
          <w:t>  吳振逢表示，自己從大學、研究所時期即就讀德文系以及德文研究所，奠定了他對德國相關事務的了解基礎，加上長時間接觸熟悉德國事務。吳振逢在碩士班畢業後通過國際新聞人員特考，外派至德國慕尼黑、漢堡，以及柏林等地達11年，建立臺德雙邊友好關係。
</w:t>
          <w:br/>
          <w:t>  這些工作經驗，讓他對德國政府與政治現況累積了深厚的認識；爾後轉調立法院，曾任職外交及國防委員會主任秘書，負責監督外交及國防政策，任職期間考進歐洲所博士班。吳振逢用心投入課業，上課不缺席，後來以「從德國聯邦制度論歐洲聯盟的整合」撰寫博士論文，同時也強化了在外交事務的學理基礎。他認為自己獲得派任副代表的原因之一是結合長年工作經歷與學術背景。郭秋慶則表示，「從他身上看到有志者事竟成的表現，人生中機會很多，只要有強烈動機就能成功。」
</w:t>
          <w:br/>
          <w:t>  面對副代表職務，吳振逢表示，自己會做最好的準備，會盡最大的努力，協助駐德代表推動臺德雙方更緊密的交流。</w:t>
          <w:br/>
        </w:r>
      </w:r>
    </w:p>
  </w:body>
</w:document>
</file>