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ad46d7d4b4b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華碩電腦品質長兼副永續長 理學院化學系校友林全貴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專訪】化學系校友林全貴，現為華碩電腦的品質長兼副永續長，是第25屆金鷹獎得主之一，以親切的笑容分享求學時的點滴，沉穩的語氣，帶著爽朗的笑聲說道，「淡江真的很美，特別是矇矓細雨中的宮燈大道更富詩意。」
</w:t>
          <w:br/>
          <w:t>   學生時期的林全貴是個品學兼優的學生，經常流連在校內圖書館，與同寢室室友互相較勁和打氣，而本校的讀書風氣和優良的師資環境，養成他認真的性格，他笑著說，「我們那個年代，讀書就是我們的休閒娛樂，而因為老師上課很認真，所以我從不翹課。」而問到最令林全貴感謝的老師是，當時教導有機化學的化學系教授蔣時聰，他表示，老師除了上課認真、以及即使畢業仍記得學生姓名的絕佳記憶力外，「當我考上人生的第一份工作時，獨自一人遠從西部到花蓮就業，老師介紹也在同公司工作的學長，他們兩人給予的幫助以及無微不至的照顧，即使數十年後的今天，回想起這份情誼時，心中仍感到濃郁的感動。」
</w:t>
          <w:br/>
          <w:t>   從林全貴豐富的經歷來看，從臺泥公司的現場主任、飛利浦的品質經理，到現任的華碩電腦品質長，似乎都和所學無關，但他嚴肅地表示，就是因為化學專長的背景反而時時提醒他，要深入了解問題的核心和相關性，才能找出問題的解決方案。所以秉持著化學實驗精神，以及執著的態度，他往往能發現別人所未見的缺失，也因此才能挑戰被企業界視為品質管理最高榮譽之一的「日本戴明品質獎」，又在2007年獲頒「國家永續發展金牌獎」。他表示，「無論推動任何計畫，都需要先有規劃力，才會有執行力，同時遇到困境時，要和團隊一起努力，而且要用正面的態度面對，所有的辛苦才會化為動力。」
</w:t>
          <w:br/>
          <w:t>   因應綠色科技的浪潮，林全貴本著企業關懷精神，及積極保護地球環境生態，擔任「Green ASUS專案」的主要推手，以導入全面綠色設計與綠色製程的研發和執行工作；並建置了臺灣第一套產品易拆解、易回收的綠色設計與驗證系統，透過了材料的精心選擇和產品易回收設計，確實提高了現有產品的再利用和回收效能，同時當產品使用壽命終結時，華碩公司更主動承擔起自有品牌產品的回收管理全面責任。他以母校於2011年榮獲中華民國企業環保獎為榮，也希望有機會能提供自身的綠能經驗，共同和母校向綠色大學邁進。
</w:t>
          <w:br/>
          <w:t>   他常返校演講分享職涯經驗，並提供學弟妹多方協助，而他擔任「經濟部再生電腦希望工程」技科專案計畫的協同召集人時，代表華碩電腦與本校成立「消費者回收服務系統子計畫」等多項產學合作。他表示，他僅是盡力回饋母校，而母校能連續蟬聯14年企業最愛大學生的冠軍，「讓我感到與有榮焉，也期待淡江持續創新，繼續保持這項榮譽。」
</w:t>
          <w:br/>
          <w:t>   他以自身的經歷勉勵學弟妹，除了要熟悉本科系的課程外，最重要的是要延伸閱讀有興趣的領域，可以事先設想將來想要進入的產業所需具備的專長，提早規劃準備， 讓未來和所學能連結。他認為，統計學和外語很重要，數學的邏輯思考可以讓思維更靈活，而外語可以掌握最新資訊，更重要的是要淬鍊自我的正面價值，以及創新思考能力， 才會容易在職場上取得優勢。
</w:t>
          <w:br/>
          <w:t>   談到獲得金鷹獎的感想，林全貴表示，畢業後為社會、環境、地球的付出受到肯定，感到很高興，並謙虛地說，「非常感激母校的肯定，除了感激之外，還是感激，但不會因為獲獎而自滿，因為我還有很多事情想要繼續實現和完成。」
</w:t>
          <w:br/>
          <w:t>   他總是時時檢視自己，看自己是否有比昨天更成長，以積極的態度、正面的精神讓我們看到綠色科技的未來，也因為如此，他總是精神奕奕地朝向下個目標邁進。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40352" cy="4876800"/>
              <wp:effectExtent l="0" t="0" r="0" b="0"/>
              <wp:docPr id="1" name="IMG_720d09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0/m\7d99f0ff-8fe6-4b34-8ff0-eda6db9e2d2c.jpg"/>
                      <pic:cNvPicPr/>
                    </pic:nvPicPr>
                    <pic:blipFill>
                      <a:blip xmlns:r="http://schemas.openxmlformats.org/officeDocument/2006/relationships" r:embed="R8e8376b545fc46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03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8376b545fc46af" /></Relationships>
</file>