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9c635dc894d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就貸生補繳退費29日開始辦理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本學期加退選後就貸生收退費辦理時間為29日（週二）至12月11日。補繳、退費單，將於29日前由各系所轉發同學親自簽收，請同學簽收後務必儘速至出納組淡水校園B304或台北校園D105辦理；補繳費者亦可利用信用卡及ATM轉帳方式繳費。
</w:t>
          <w:br/>
          <w:t>  相關加退選後之學雜費補繳或退費名單將E-mail至學生學校信箱，或可上網站（http://www.fc.tku.edu.tw）查詢。未完成補繳費者，將無法辦理本學年度第2學期預選課程，畢業生不得領取證書。
</w:t>
          <w:br/>
          <w:t>  出納組夜間及假日配合辦理補繳、退費的時間，29日至12月2日淡水校園為晚上6時至8時，台北校園為下午5時至7時。12月3日，台北校園上午9時至12時，下午1至4時。</w:t>
          <w:br/>
        </w:r>
      </w:r>
    </w:p>
  </w:body>
</w:document>
</file>