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01c08e03c49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圖書館辦講習　贈送期刊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【本報訊】圖書館舉辦「電子郵遞最新期刊目次及專題資訊選粹服務」講習活動，為師生介紹如何利用「國際新知宅配服務」。廿七日起亦將贈送汰舊期刊。
</w:t>
          <w:br/>
          <w:t>
</w:t>
          <w:br/>
          <w:t>　講習分兩梯次：12月3日 10:20~11:50及12月5日18:30~20:00。報名時間自11月25日起至12月5日止，請擇一場次自行上網 （http://service.lib.tku.edu.tw/）報名。
</w:t>
          <w:br/>
          <w:t>
</w:t>
          <w:br/>
          <w:t>　期刊索贈分兩梯次，教學單位與教師在 11 月 27 日，職員與學生在11 月 28、29 日，時間都在8:30 ~ 20:00 。地點方面，總館期刊索贈處前者在總館五樓非書資料室，後者在總館一樓自習室門前，鍾靈分館期刊於鍾靈化學館三樓，台北分館期刊在台北分館(台北校園五樓)。</w:t>
          <w:br/>
        </w:r>
      </w:r>
    </w:p>
  </w:body>
</w:document>
</file>