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4634277e144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熱管研討會探討節能科技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機電系於7日在淡水漁人碼頭福容飯店，主辦「第10屆國際熱管研討會」，邀請美、法等15國，超過150位與熱管領域有關的學者和廠商共襄盛舉，更安排現場網路直播，讓全球得以分享盛況，機電系教授康尚文表示，熱管技術是十分有潛力的領域，臺灣難得與國際一流的專家學者進行交流，期望藉此把國外優良的技術帶到國內。
</w:t>
          <w:br/>
          <w:t>   大會主要探討熱管領域未來發展的四個趨勢，包括熱能儲存系統、核能電廠之應用、醫學方面的技術，以及節能環保；也展示最新產品和技術，其中來自德國的電子廠商QUICK-OHM展示利用熱管搭配溫差發電晶片的技術，只需點燃蠟燭就能驅使模型火車開動，吸引不少人圍觀。</w:t>
          <w:br/>
        </w:r>
      </w:r>
    </w:p>
  </w:body>
</w:document>
</file>