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eed34ef8a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校友王曉蘭拜會校長 分享綠建築趨勢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南加州校友會2011年會長王曉蘭與校友服務暨資源發展處執行長彭春陽，於7日一同拜訪校長張家宜、行政副校長高柏園。王曉蘭感謝母校的栽培，並分享打造綠建築等環保節能概念，以及綠建築趨勢。張校長感謝會長的分享，並指出南加州校友會的經營時間及規模十分悠久及強大，也讓到校友對母校向心力，可謂是校友會中的模範生。
</w:t>
          <w:br/>
          <w:t>    彭春陽指出，原訂5日安排王曉蘭返校演講，但北京天候不佳導致飛機無法順利起飛，因此取消演講，但仍回校拜會校長。王曉蘭表示，雖然就讀教資系（現為資圖系），但因熱愛建築，因此在學校內旁聽不少建築課程，畢業後出國繼續鑽研。她很佩服當時任校長的張建邦創辦人的遠見，提出「國際化、資訊化和未來化」三化的教育理念，讓畢業校友在海外求學時能跟上世界腳步。  
</w:t>
          <w:br/>
          <w:t>    提到未來本校資訊教學大樓，王曉蘭建議可參考美國「開放式設計辦公室」，節省空間與能源、機動性高、員工生病的比率也較低。高柏園談到，新大樓整體將融入「跨領域」的概念，整合各種資源及創新思維，並希望能利用品質良好又經濟的建材，達成環保節能的目標。他也提到，未來的新大樓募款，可參照王曉蘭在聖地牙哥為教堂募款的模式運作，讓各方人士都能從中參與貢獻一己之力。彭春陽認為，因應本校社團學分化，新建築可設計成以「學生」需求為主軸考量的「綠建築」，將其空間發揮最大的價值，以利同學妥善利用。
</w:t>
          <w:br/>
          <w:t>  另外，下午王曉蘭和建築系系主任賴怡成洽談合作等相關事宜。</w:t>
          <w:br/>
        </w:r>
      </w:r>
    </w:p>
  </w:body>
</w:document>
</file>