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74e9dd30e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報到率百分百大傳教科獲特優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務處招生組統計本校100學年度招生宣傳及文宣製作獎補助截至10月中旬統計結果，報名人數累進獎第1名為財金系；報到率百分百為大傳、教科系獲特優獎；報到率暨報到人數增加進步獎為觀光、俄文系；境外生人數增加獎由資工、政經系拔得頭籌；境外生註冊人數累進獎為英文、國企、日文系。  截至日前統計資料顯示，扣除休學人數，境外生註冊人數，外籍生最多的為國企系；僑生人數最多為資管系；陸生人數最多為資創系。
</w:t>
          <w:br/>
          <w:t>  英文系系主任蔡振興表示，系上境外生的人數相當多，這些學生可以增加學校生活的精采度，但他們也較有課業和生活上的問題，需仰賴系上老師及助教的幫忙，因此獲獎獎金大部分將用於給予外籍生的協助。日文系系主任馬耀輝認為，應歸功於淡江的名氣之大，而這次系上招收了11位陸生，顯示想從大陸到台灣來學日文者為數不少。
</w:t>
          <w:br/>
          <w:t>  招生組組長陳惠娟表示，招生宣傳及文宣製作獎補助境外生人數增加獎，加入陸生的計算，並提高獎勵金額；另外，增加「境外生註冊人數累進獎」，而實際獎勵金額將以核定公告為準。陳惠娟提及，為因應少子化現象，同時境外生可招收10％的外加名額來增加生源，未來可多朝這方面努力。</w:t>
          <w:br/>
        </w:r>
      </w:r>
    </w:p>
  </w:body>
</w:document>
</file>