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0773d9c48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企管副教授李文雄獲首季冠軍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副教授李文雄，榮獲經濟日報主辦的第2屆「權民搶百萬」首季冠軍，相較於股市好手的股海搏鬥經驗，他認為勝出的原因，主要是憑著理論和實務基礎。他表示，投資千萬不要抱著僥倖心態，須事前做好功課才會成功。平常除日常教學，他擅長房地產投資，他鼓勵同學，要多留意國際情勢，並將書本內容融會貫通，結合理論和實務才能在投資上獲利。（王雅蕾）</w:t>
          <w:br/>
        </w:r>
      </w:r>
    </w:p>
  </w:body>
</w:document>
</file>