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20d2c1cf6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歐研所研討會 柔性權力看歐盟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歐研所於2日在臺大社會科學學院舉辦「歐洲聯盟柔性權力學術研討會」，邀請14位來自全國各領域的學者，針對「柔性權力」發表研究論文。歐研所所長郭秋慶表示，「柔性權力」為歐洲聯盟研究重要議題，意旨歐盟利用非傳統硬性權力向外傳播「民主、人權」等歐盟價值觀，並以文化、典章制度影響國際社會，如歐盟進行歐盟區經濟整合、使用歐元，進而影響到亞洲國家提出亞元概念。
</w:t>
          <w:br/>
          <w:t>   此次研討會的討論議題，預計納入「臺灣歐洲聯盟研究叢書」，郭秋慶指出，歐研所向臺灣歐洲聯盟中心提案，參與「臺灣歐洲聯盟研究叢書」的出版計畫，希望能讓臺灣各界更重視歐洲研究，同時加深民眾對歐盟的認識，並可強化國內歐盟研究學術社群的凝聚力。他表示，「淡江是臺灣第一個創設歐洲所的學校，累積長達40年的學術能量，所以對於學術推廣當仁不讓！」歐研碩二李宛芝說：「透過研討會中不同論文議題，看見了歐盟的柔性權力，在不同面向的展現。」</w:t>
          <w:br/>
        </w:r>
      </w:r>
    </w:p>
  </w:body>
</w:document>
</file>