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5c4c767cd45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社群讀書會  連線賓果搶答  分享經營之道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教中心學發組於22日在I601舉辦「非說BOOK－學生學習社群讀書會推廣分享會」中，現場發放「Cue我」扇子，進行讀書會運作的有獎搶答，還可填寫扇子背後的16格號碼，進行賓果連線遊戲。負責活動規劃的學教中心劉欣怡表示，這樣的活動方式可讓大家踴躍發言外，也能在分享中討論讀書會的運作方式。參與讀書會已有2年的資傳四陳致芸，分享她在「動畫創作組讀書會」期間，所獲得的成果。陳致芸表示，讀書會的課程是在學期初，和組員一起討論出內容方向和大綱，再依時輪流以教學和分享方式進行。她也提到，參與讀書會讓她對設計更加有興趣，也和組員一起參加動畫設計比賽的難得經驗。（文／鍾小喬、攝影／梁子亨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e9221c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6/m\a96a0af1-4bd3-4389-883c-96927f5c4ad5.jpg"/>
                      <pic:cNvPicPr/>
                    </pic:nvPicPr>
                    <pic:blipFill>
                      <a:blip xmlns:r="http://schemas.openxmlformats.org/officeDocument/2006/relationships" r:embed="R9ecff135faa348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cff135faa348ae" /></Relationships>
</file>