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5e095864048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服務學習再深化  新生力行公民實踐　知能與關懷同時並進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 服務學習持續前行！本學期「社區與校區服務學習課程」總計有36班大一新生參與在地社區活動；而「專業知能服務學習課程」共開設58門課，結合所學專長，落實教育與服務精神的實踐。
</w:t>
          <w:br/>
          <w:t> 　其中「 社區與校區服務學習課程 」共與15處合作機構合作，如歷史系、中文系新生至淡水天生國小進行 「交通安全」與「校園安全」宣導；電機系、管科系響應國際淨灘日，至沙崙海灘參與荒野保護協會舉辦的淨灘活動；經濟系支援2011新北市北海岸藝術節活動；航太、電機系則是參加行無礙資源推廣協會活動，支援身障者遊歷淡水古蹟等。 承辦人學生事務處學務創新人員張佳琪表示：「目前服務類別中，『多元學習教育輔導』、『有愛無礙弱勢關懷』的合作機構數量較少，未來會盡可能的找尋，增加同學服務的多元性。」
</w:t>
          <w:br/>
          <w:t> 　而「專業知能服務學習課程」部份，97學年度至100學年度，總開課數由10門增加至58門，如兒童文學、原住民文化與部落服務、能量與環境、說故事與腳本企劃、日語會話（四）等課程，希望結合不同學群的專業領域，發揮知能服務最大功效。以兒童文學為例，經由課堂的講析後，配合校外服務的機會，如至聖道兒童之家、麥當勞叔叔之家等機構協助、到淡水第一景社區帶領國小生一對一導讀繪本與作文寫作 ，服務結束後，即透過服務日誌與反思進行活動檢討。中文系助理教授鄭柏彥表示：「學生接受專業知能的時間雖短，但在校外的服務過程中，能夠學習如何對他人付出，這是十分難得的機會，希望同學能夠持續的參與服務活動，搭起社區與學校的橋樑，而這也達到服務的效果。」中文四楊郭玴表示：「經過這次校外的服務參與，讓我更深刻體會『服務別人不是一件很簡單的事』的道理，也讓我明白，理論與實際的運用必須是相結合運作，這樣才能讓我們能從體驗中學習。」
</w:t>
          <w:br/>
          <w:t>　未來「專業知能服務學習課程」的推動，可能區分「長者關懷」、「中小學專業服務」、「身心障礙關懷」、「非營利組織機構」、「社區專業服務」、「救災防災工程」、「國際文化推動」7大方案，依照不同院所規劃不同的服務平台，希望透過平台的建立，提升服務學習的整體成效。</w:t>
          <w:br/>
        </w:r>
      </w:r>
    </w:p>
  </w:body>
</w:document>
</file>