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62c6ebae74c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美洲所童政儒赴日交流發表論文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洲所美國組碩二童政儒參加由日本交流協會舉辦的「臺灣學生訪日團」臺日學生交流，於12月8日至17日與全臺11名學生代表，前往日本立命館大學等地發表論文。童政儒表示，這行觀察到，日本研究生會發展自己的研究理論，別於臺灣學生多以引用學者的理論進行分析，令他收穫良多。他認為，這是值得學習及努力的方向。（謝孟席）</w:t>
          <w:br/>
        </w:r>
      </w:r>
    </w:p>
  </w:body>
</w:document>
</file>