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cf6ca3ef340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●蛻變的建築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◎教育館（原自強館）
</w:t>
          <w:br/>
          <w:t>　淡水校園內最有歷史的女生宿舍自強館，在98學年度走入歷史，改建為新穎的教育館，由建築系校友、知名建築師林洲民統籌設計規劃。林洲民表示，這是個很大的挑戰及突破，因為要將卅多年的老舊女宿改建為教育館，「一般人很難想像」，所以可發揮的空間也很大。
</w:t>
          <w:br/>
          <w:t>　林洲民解釋其設計概念，除保持原先自強館四方的建築外型，也不破壞原先的建築結構，達到響應環保，符合綠建築的標準。此外，教育館採用環保建材，降低熱能、減少空調用電並提升舒適度。最引人注目的則是外牆披覆一層半透明的輕質玻璃隔柵，透過不同時間的光影漫射，讓教育館若隱若現，而牆壁也以綠草藤蔓築成的「綠色輕質造景牆」取代，達到淨化空氣、阻隔噪音，營造簡單、舒服的氛圍。林洲民說：「這些設計產生多變的光影堆疊表情，如同教育學院力求創新與超越的個性。」
</w:t>
          <w:br/>
          <w:t>　目前，內部採「SCHOL」有氧學習空間概念，規劃包括教室、辦公室、交誼廳、會議室等，藉由建築師的創意，以疏、密排列，運用視覺角度，呈現層次錯落感，既有趣又好玩，且不產生壓迫感。此外，6樓規劃「綠色屋頂花園」，除了調節建築物的表面溫度，另設置木平台、階梯座椅做為休憩天地。教科四王瑄開心的表示，每次經過都非常的興奮，她期待的說：「在新的教室裡上課會格外認真。」</w:t>
          <w:br/>
        </w:r>
      </w:r>
    </w:p>
  </w:body>
</w:document>
</file>