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e13f118404d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化學系撥水論文 得壁報論文銅質獎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化學四陳品嫻、化學博五黃景忠及校友陳宗應、吳瑞鑫等4人，日前參加國科會工程處與中華民國高分子學會主辦的「2012年中華民國高分子學會年會」，榮獲「高分子加工、纖維與紡織組壁報論文獎」銅質獎。
</w:t>
          <w:br/>
          <w:t>   黃景忠表示，獲獎的論文是承接過去學長姊論文的構想，而獲獎的關鍵在於撥水的原料上，使用類似油污的碳氫化合物與高分子材料結合材質，這項新的應用不但提高撥水效果，且不容易被清潔劑輕易去除，還可使用環保無毒的原料聚合。黃景忠進一步指出，目前的撥水技術是掌握在美日大廠，若能充分應用，不僅降低生產成本，也能讓原料不再受控制。這項改良的撥水技術未來可應用在大樓帷幕玻璃、戶外的太陽能板、擋風玻璃、建築材料等，目前正在申請專利。「團隊合作產生的效益會大於個人，很高興能和大家一起努力而得獎，也讓我們收獲很多。」
</w:t>
          <w:br/>
          <w:t>   化學系教授及指導教授陳幹男表示，這項技術突破過去材質的缺點，並對環境更加友善，希望能更廣泛應用於日常生活，而且打破現有的高價撥水產品的壟斷。陳幹男鼓勵，「一個專利的形成實屬不易，每位學生都富有創意，在研發過程中總會遭遇挫折，但不要逃避，也不要讓你的創意睡著了。」</w:t>
          <w:br/>
        </w:r>
      </w:r>
    </w:p>
  </w:body>
</w:document>
</file>