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ab74be9fea417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852 期</w:t>
        </w:r>
      </w:r>
    </w:p>
    <w:p>
      <w:pPr>
        <w:jc w:val="center"/>
      </w:pPr>
      <w:r>
        <w:r>
          <w:rPr>
            <w:rFonts w:ascii="Segoe UI" w:hAnsi="Segoe UI" w:eastAsia="Segoe UI"/>
            <w:sz w:val="32"/>
            <w:color w:val="000000"/>
            <w:b/>
          </w:rPr>
          <w:t>境外生好靚 文物展大秀6國語</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境外生國家文物展於6日至9日在黑天鵝展示廳舉辦，由華僑同學聯誼會所策劃，除了展示大陸、馬來西亞、港澳、印尼、泰緬及美非地區的文物外，更穿上自己國家的特色節慶服裝展示文化特色！ 華僑同學聯誼會會長企管三莊寶明說：「今年特別加入了『語言中心』和『童玩區』。讓進館參觀的同學們學習體驗最道地的西文、泰文、韓文、廣東話、印尼和馬來西亞話等，也期待未來僑生們可以藉此有更多機會把自己國家的文化帶過來和同學交流！」（文／鍾小喬、攝影／謝佩穎）</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4c098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2/m\5d02d3fe-b23d-4f59-9187-b2dcc4d32c8f.jpg"/>
                      <pic:cNvPicPr/>
                    </pic:nvPicPr>
                    <pic:blipFill>
                      <a:blip xmlns:r="http://schemas.openxmlformats.org/officeDocument/2006/relationships" r:embed="Rbe8130b12355469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e8130b123554692" /></Relationships>
</file>