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4ef2351df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馬留臺校友會16週年  校長造訪凝聚向心力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接1版）此次參訪的推手之一馬來西亞留臺淡江校友會會長彭慶和說：「這次張校長來馬行程中，能拜訪馬國高等教育部副部長何國忠、與拉曼大學簽約為姊妹校、及參訪馬來亞大學等，這是項突破，其他私校都不曾有過此經驗。」並表示很高興張校長等人能親自拜訪馬國，除有助於淡江在該國文教社團知名度提升，最大的收穫就是，更凝聚校友向心力，也讓校友會更具號召力。校服暨資發處執行長彭春陽認為，此行受到禮遇及熱情接待，當地校友資源的整合是很大的關鍵。
</w:t>
          <w:br/>
          <w:t>   馬來西亞留臺淡江校友會晚宴席開16桌，準備精彩表演活動與校友們同歡，並邀請張校長等多位貴賓敲鑼，象徵2012年淡江雙年會推介開跑。而18日馬來西亞留臺聯總將改選總會長，會計系校友暨馬來西亞留臺聯總署理會長的李子松參與競選，張校長特在晚宴中授旗打氣。彭春陽表示，留臺聯總是臺灣各校校友會在馬國的聯合組織，期望當選人能增加本校與馬國教育交流的機會。
</w:t>
          <w:br/>
          <w:t>   面對今年8月即將舉行的世界校友雙年會，彭慶和表示，歷經這4個月來的推廣再加上張校長親自來訪，「因此預估可突破6百人，希望達到8百人的目標，讓淡江的旗號能穩穩地插在馬國上。」(文／謝孟席）</w:t>
          <w:br/>
        </w:r>
      </w:r>
    </w:p>
  </w:body>
</w:document>
</file>