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9fd8b83de24b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CSU Representative Talks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California State University Sacramento is one of the more popular destinations for students considering overseas exchange. However, before leaving for their year of overseas study, many such students are not fully aware of what to expect. To help students gain a more detailed idea of what their year abroad will entail, the CSU International Program Director, Panlo Pinto, arrived at the TKU Lanyang Campus on 13th March. Mr. Pinto delivered a detailed speech on life at CSU and answered students’ questions regarding study and lifestyle at the Sacramento State campus.
</w:t>
          <w:br/>
          <w:t>
</w:t>
          <w:br/>
          <w:t>The Dean of the College of Global Entrepreneur Development, Dr. Andy Liu Ay-hwa, asserted that “this is a very rare opportunity, which will allow students to gain a clearer picture of life overseas”.
</w:t>
          <w:br/>
          <w:t>
</w:t>
          <w:br/>
          <w:t>Mr. Pinto noted that this is his first time to Taiwan and that the damp weather in Taiwan contrasts markedly with the dry weather in California. He also voiced praise for the beautiful Lanyang Campus.
</w:t>
          <w:br/>
          <w:t>
</w:t>
          <w:br/>
          <w:t>Caption:
</w:t>
          <w:br/>
          <w:t>Sacramento State’s Paul Pinto talks to Lanyang Students about life at Sac State.</w:t>
          <w:br/>
        </w:r>
      </w:r>
    </w:p>
  </w:body>
</w:document>
</file>